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2E1B" w14:textId="77777777" w:rsidR="008E18BC" w:rsidRDefault="005E11D4">
      <w:pPr>
        <w:tabs>
          <w:tab w:val="left" w:pos="7782"/>
        </w:tabs>
        <w:ind w:left="268"/>
        <w:rPr>
          <w:sz w:val="20"/>
        </w:rPr>
      </w:pPr>
      <w:r>
        <w:rPr>
          <w:noProof/>
          <w:position w:val="25"/>
          <w:sz w:val="20"/>
          <w:lang w:eastAsia="fr-FR"/>
        </w:rPr>
        <w:drawing>
          <wp:inline distT="0" distB="0" distL="0" distR="0" wp14:anchorId="3E083753" wp14:editId="5C3F3029">
            <wp:extent cx="1663171" cy="505968"/>
            <wp:effectExtent l="0" t="0" r="0" b="0"/>
            <wp:docPr id="1" name="image1.jpeg" descr="actualite_nouveaulogo-contenu32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71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  <w:sz w:val="20"/>
        </w:rPr>
        <w:tab/>
      </w:r>
      <w:r>
        <w:rPr>
          <w:noProof/>
          <w:sz w:val="20"/>
          <w:lang w:eastAsia="fr-FR"/>
        </w:rPr>
        <w:drawing>
          <wp:inline distT="0" distB="0" distL="0" distR="0" wp14:anchorId="7F2779E5" wp14:editId="287C40B3">
            <wp:extent cx="1529060" cy="9471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60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6986" w14:textId="77777777" w:rsidR="008E18BC" w:rsidRDefault="008E18BC">
      <w:pPr>
        <w:pStyle w:val="Corpsdetexte"/>
        <w:rPr>
          <w:b/>
          <w:sz w:val="20"/>
        </w:rPr>
      </w:pPr>
    </w:p>
    <w:p w14:paraId="1FE6F77F" w14:textId="77777777" w:rsidR="008E18BC" w:rsidRDefault="008E18BC">
      <w:pPr>
        <w:pStyle w:val="Corpsdetexte"/>
        <w:rPr>
          <w:b/>
          <w:sz w:val="20"/>
        </w:rPr>
      </w:pPr>
    </w:p>
    <w:p w14:paraId="7E12596F" w14:textId="366C8BB2" w:rsidR="008E18BC" w:rsidRDefault="008E18BC">
      <w:pPr>
        <w:pStyle w:val="Corpsdetexte"/>
        <w:rPr>
          <w:b/>
          <w:sz w:val="20"/>
        </w:rPr>
      </w:pPr>
    </w:p>
    <w:p w14:paraId="7D380247" w14:textId="68BC5D18" w:rsidR="00633AED" w:rsidRDefault="00633AED">
      <w:pPr>
        <w:pStyle w:val="Corpsdetexte"/>
        <w:rPr>
          <w:b/>
          <w:sz w:val="20"/>
        </w:rPr>
      </w:pPr>
    </w:p>
    <w:p w14:paraId="1D4C52F0" w14:textId="77777777" w:rsidR="00633AED" w:rsidRDefault="00633AED">
      <w:pPr>
        <w:pStyle w:val="Corpsdetexte"/>
        <w:rPr>
          <w:b/>
          <w:sz w:val="20"/>
        </w:rPr>
      </w:pPr>
    </w:p>
    <w:p w14:paraId="6ADBB40F" w14:textId="7D67C102" w:rsidR="005A0209" w:rsidRDefault="005A0209">
      <w:pPr>
        <w:pStyle w:val="Corpsdetexte"/>
        <w:rPr>
          <w:b/>
          <w:sz w:val="20"/>
        </w:rPr>
      </w:pPr>
    </w:p>
    <w:p w14:paraId="20FDFD26" w14:textId="106453AE" w:rsidR="008E18BC" w:rsidRDefault="00672F5A">
      <w:pPr>
        <w:pStyle w:val="Corpsdetexte"/>
        <w:spacing w:before="8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AEC44" wp14:editId="27A3BCE8">
                <wp:simplePos x="0" y="0"/>
                <wp:positionH relativeFrom="page">
                  <wp:posOffset>666750</wp:posOffset>
                </wp:positionH>
                <wp:positionV relativeFrom="paragraph">
                  <wp:posOffset>227965</wp:posOffset>
                </wp:positionV>
                <wp:extent cx="6377940" cy="704850"/>
                <wp:effectExtent l="0" t="0" r="22860" b="1905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847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5BD02" w14:textId="77777777" w:rsidR="008E18BC" w:rsidRDefault="005E11D4">
                            <w:pPr>
                              <w:ind w:left="777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Appel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21178C">
                              <w:rPr>
                                <w:b/>
                                <w:color w:val="365F91"/>
                                <w:sz w:val="28"/>
                              </w:rPr>
                              <w:t>2022</w:t>
                            </w:r>
                          </w:p>
                          <w:p w14:paraId="4360D8B5" w14:textId="77777777" w:rsidR="008E18BC" w:rsidRDefault="005E11D4" w:rsidP="004753F1">
                            <w:pPr>
                              <w:spacing w:line="341" w:lineRule="exact"/>
                              <w:ind w:left="778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Mobilisation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jeunes,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365F9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»</w:t>
                            </w:r>
                          </w:p>
                          <w:p w14:paraId="75666F91" w14:textId="77777777" w:rsidR="008E18BC" w:rsidRDefault="005E11D4">
                            <w:pPr>
                              <w:ind w:left="778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 xml:space="preserve"> le cadre du fonds de lutte contre les addictions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AEC4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2.5pt;margin-top:17.95pt;width:502.2pt;height:5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" filled="f" strokecolor="#084797" strokeweight=".48pt">
                <v:textbox inset="0,0,0,0">
                  <w:txbxContent>
                    <w:p w14:paraId="59F5BD02" w14:textId="77777777" w:rsidR="008E18BC" w:rsidRDefault="005E11D4">
                      <w:pPr>
                        <w:ind w:left="777" w:right="7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65F91"/>
                          <w:sz w:val="28"/>
                        </w:rPr>
                        <w:t>Appel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à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projets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 w:rsidR="0021178C">
                        <w:rPr>
                          <w:b/>
                          <w:color w:val="365F91"/>
                          <w:sz w:val="28"/>
                        </w:rPr>
                        <w:t>2022</w:t>
                      </w:r>
                    </w:p>
                    <w:p w14:paraId="4360D8B5" w14:textId="77777777" w:rsidR="008E18BC" w:rsidRDefault="005E11D4" w:rsidP="004753F1">
                      <w:pPr>
                        <w:spacing w:line="341" w:lineRule="exact"/>
                        <w:ind w:left="778" w:right="7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65F91"/>
                          <w:sz w:val="28"/>
                        </w:rPr>
                        <w:t>«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Mobilisation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des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jeunes,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pour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les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jeunes</w:t>
                      </w:r>
                      <w:r>
                        <w:rPr>
                          <w:b/>
                          <w:color w:val="365F9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»</w:t>
                      </w:r>
                    </w:p>
                    <w:p w14:paraId="75666F91" w14:textId="77777777" w:rsidR="008E18BC" w:rsidRDefault="005E11D4">
                      <w:pPr>
                        <w:ind w:left="778" w:right="779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365F91"/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color w:val="365F91"/>
                          <w:sz w:val="28"/>
                        </w:rPr>
                        <w:t xml:space="preserve"> le cadre du fonds de lutte contre les addictions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E55E2A" w14:textId="77777777" w:rsidR="008E18BC" w:rsidRDefault="008E18BC">
      <w:pPr>
        <w:pStyle w:val="Corpsdetexte"/>
        <w:rPr>
          <w:b/>
          <w:sz w:val="18"/>
        </w:rPr>
      </w:pPr>
    </w:p>
    <w:p w14:paraId="10B1DC3B" w14:textId="77777777" w:rsidR="008E18BC" w:rsidRDefault="008E18BC">
      <w:pPr>
        <w:pStyle w:val="Corpsdetexte"/>
        <w:rPr>
          <w:b/>
          <w:sz w:val="18"/>
        </w:rPr>
      </w:pPr>
    </w:p>
    <w:p w14:paraId="125A6DFF" w14:textId="08ED1E5B" w:rsidR="008E18BC" w:rsidRDefault="005E11D4" w:rsidP="00ED14CE">
      <w:pPr>
        <w:pStyle w:val="Corpsdetexte"/>
        <w:ind w:right="139"/>
        <w:jc w:val="both"/>
      </w:pPr>
      <w:r>
        <w:t>Le</w:t>
      </w:r>
      <w:r>
        <w:rPr>
          <w:spacing w:val="18"/>
        </w:rPr>
        <w:t xml:space="preserve"> </w:t>
      </w:r>
      <w:r>
        <w:t>présent</w:t>
      </w:r>
      <w:r>
        <w:rPr>
          <w:spacing w:val="18"/>
        </w:rPr>
        <w:t xml:space="preserve"> </w:t>
      </w:r>
      <w:r>
        <w:t>cahier</w:t>
      </w:r>
      <w:r>
        <w:rPr>
          <w:spacing w:val="1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charges</w:t>
      </w:r>
      <w:r w:rsidR="000B6EF0">
        <w:t xml:space="preserve"> s’inscrit dans la continuité de l’appel à projets « Mobilisation des jeunes, pour les jeunes » </w:t>
      </w:r>
      <w:r w:rsidR="00604C90">
        <w:t xml:space="preserve">conduit </w:t>
      </w:r>
      <w:r w:rsidR="000B6EF0">
        <w:t>en 2021</w:t>
      </w:r>
      <w:r w:rsidR="00C918F7">
        <w:t xml:space="preserve"> et a </w:t>
      </w:r>
      <w:r>
        <w:t>pour</w:t>
      </w:r>
      <w:r>
        <w:rPr>
          <w:spacing w:val="16"/>
        </w:rPr>
        <w:t xml:space="preserve"> </w:t>
      </w:r>
      <w:r>
        <w:t>objet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présenter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dispositif</w:t>
      </w:r>
      <w:r>
        <w:rPr>
          <w:spacing w:val="18"/>
        </w:rPr>
        <w:t xml:space="preserve"> </w:t>
      </w:r>
      <w:r>
        <w:t>de</w:t>
      </w:r>
      <w:r w:rsidR="000B6EF0">
        <w:rPr>
          <w:spacing w:val="19"/>
        </w:rPr>
        <w:t xml:space="preserve"> cette année</w:t>
      </w:r>
      <w:r w:rsidR="004753F1">
        <w:rPr>
          <w:spacing w:val="19"/>
        </w:rPr>
        <w:t>.</w:t>
      </w:r>
    </w:p>
    <w:p w14:paraId="323A89B5" w14:textId="77777777" w:rsidR="008E18BC" w:rsidRDefault="008E18BC">
      <w:pPr>
        <w:pStyle w:val="Corpsdetexte"/>
        <w:spacing w:before="1"/>
      </w:pPr>
    </w:p>
    <w:p w14:paraId="381219F6" w14:textId="52A064B9" w:rsidR="00713072" w:rsidRDefault="00C918F7" w:rsidP="00ED14CE">
      <w:pPr>
        <w:spacing w:line="276" w:lineRule="auto"/>
        <w:ind w:right="139"/>
        <w:jc w:val="both"/>
      </w:pPr>
      <w:r>
        <w:t>L’</w:t>
      </w:r>
      <w:r w:rsidR="00F63758">
        <w:t xml:space="preserve">appel </w:t>
      </w:r>
      <w:r w:rsidR="005E11D4">
        <w:t xml:space="preserve">à projets </w:t>
      </w:r>
      <w:r>
        <w:t>« Mobilisation des jeunes, pour les jeunes » 2022 </w:t>
      </w:r>
      <w:r w:rsidR="005E11D4">
        <w:t xml:space="preserve">a vocation à soutenir des </w:t>
      </w:r>
      <w:r w:rsidR="005E11D4">
        <w:rPr>
          <w:b/>
        </w:rPr>
        <w:t>projets de proximité</w:t>
      </w:r>
      <w:r w:rsidR="005E11D4">
        <w:rPr>
          <w:b/>
          <w:spacing w:val="1"/>
        </w:rPr>
        <w:t xml:space="preserve"> </w:t>
      </w:r>
      <w:r w:rsidR="005E11D4">
        <w:t xml:space="preserve">émanant des caisses </w:t>
      </w:r>
      <w:r w:rsidR="00713072">
        <w:t xml:space="preserve">primaires </w:t>
      </w:r>
      <w:r w:rsidR="005E11D4">
        <w:t>d’Assurance Maladie et de leurs partenaires. Cet AAP se déroule dans le cadre d’une gouvernance partagée avec les ARS.</w:t>
      </w:r>
    </w:p>
    <w:p w14:paraId="44730A51" w14:textId="77777777" w:rsidR="004753F1" w:rsidRDefault="004753F1" w:rsidP="00ED14CE">
      <w:pPr>
        <w:spacing w:line="276" w:lineRule="auto"/>
        <w:ind w:right="139"/>
        <w:jc w:val="both"/>
      </w:pPr>
    </w:p>
    <w:p w14:paraId="6FDE2A95" w14:textId="77777777" w:rsidR="00C918F7" w:rsidRDefault="005E11D4" w:rsidP="00823922">
      <w:pPr>
        <w:spacing w:line="276" w:lineRule="auto"/>
        <w:ind w:right="139"/>
        <w:jc w:val="both"/>
      </w:pPr>
      <w:r>
        <w:rPr>
          <w:spacing w:val="-47"/>
        </w:rPr>
        <w:t xml:space="preserve"> </w:t>
      </w:r>
      <w:r w:rsidR="0020239B">
        <w:rPr>
          <w:spacing w:val="-47"/>
        </w:rPr>
        <w:t xml:space="preserve">  </w:t>
      </w:r>
      <w:r w:rsidR="00F63758">
        <w:rPr>
          <w:spacing w:val="-47"/>
        </w:rPr>
        <w:t xml:space="preserve"> </w:t>
      </w:r>
      <w:r>
        <w:t xml:space="preserve">Il </w:t>
      </w:r>
      <w:r w:rsidR="000B6EF0">
        <w:t>vise</w:t>
      </w:r>
      <w:r>
        <w:t xml:space="preserve"> le financement </w:t>
      </w:r>
      <w:r w:rsidRPr="00C918F7">
        <w:t xml:space="preserve">de </w:t>
      </w:r>
      <w:r w:rsidRPr="004753F1">
        <w:t>projets de prévention primaire</w:t>
      </w:r>
      <w:r w:rsidR="00823922" w:rsidRPr="004753F1">
        <w:t xml:space="preserve"> et de promotion de la santé</w:t>
      </w:r>
      <w:r w:rsidRPr="004753F1">
        <w:t>,</w:t>
      </w:r>
      <w:r>
        <w:rPr>
          <w:b/>
        </w:rPr>
        <w:t xml:space="preserve"> </w:t>
      </w:r>
      <w:r>
        <w:t xml:space="preserve">en renforçant chez les </w:t>
      </w:r>
      <w:r w:rsidRPr="001349CC">
        <w:rPr>
          <w:b/>
          <w:bCs/>
        </w:rPr>
        <w:t xml:space="preserve">jeunes </w:t>
      </w:r>
      <w:r w:rsidR="001349CC" w:rsidRPr="001349CC">
        <w:rPr>
          <w:b/>
          <w:bCs/>
        </w:rPr>
        <w:t>de 16 à 30 ans</w:t>
      </w:r>
      <w:r w:rsidR="001349CC">
        <w:t xml:space="preserve"> </w:t>
      </w:r>
      <w:r>
        <w:rPr>
          <w:b/>
        </w:rPr>
        <w:t>en situation</w:t>
      </w:r>
      <w:r>
        <w:rPr>
          <w:b/>
          <w:spacing w:val="1"/>
        </w:rPr>
        <w:t xml:space="preserve"> </w:t>
      </w:r>
      <w:r>
        <w:rPr>
          <w:b/>
        </w:rPr>
        <w:t>sociale défavorisée ou de vulnérabilité</w:t>
      </w:r>
      <w:r>
        <w:t xml:space="preserve">, les </w:t>
      </w:r>
      <w:r>
        <w:rPr>
          <w:b/>
        </w:rPr>
        <w:t xml:space="preserve">facteurs protecteurs </w:t>
      </w:r>
      <w:r>
        <w:t xml:space="preserve">en termes de </w:t>
      </w:r>
      <w:r>
        <w:rPr>
          <w:b/>
        </w:rPr>
        <w:t>conduites addictives en lien</w:t>
      </w:r>
      <w:r>
        <w:rPr>
          <w:b/>
          <w:spacing w:val="1"/>
        </w:rPr>
        <w:t xml:space="preserve"> </w:t>
      </w:r>
      <w:r>
        <w:rPr>
          <w:b/>
        </w:rPr>
        <w:t>avec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problématiques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santé</w:t>
      </w:r>
      <w:r>
        <w:rPr>
          <w:b/>
          <w:spacing w:val="1"/>
        </w:rPr>
        <w:t xml:space="preserve"> </w:t>
      </w:r>
      <w:r>
        <w:rPr>
          <w:b/>
        </w:rPr>
        <w:t>mentale</w:t>
      </w:r>
      <w:r>
        <w:t>.</w:t>
      </w:r>
    </w:p>
    <w:p w14:paraId="7E3FF250" w14:textId="4B0A940A" w:rsidR="004753F1" w:rsidRDefault="004753F1" w:rsidP="00823922">
      <w:pPr>
        <w:spacing w:line="276" w:lineRule="auto"/>
        <w:ind w:right="139"/>
        <w:jc w:val="both"/>
        <w:sectPr w:rsidR="004753F1">
          <w:type w:val="continuous"/>
          <w:pgSz w:w="11900" w:h="16850"/>
          <w:pgMar w:top="1200" w:right="700" w:bottom="280" w:left="840" w:header="720" w:footer="720" w:gutter="0"/>
          <w:cols w:space="720"/>
        </w:sectPr>
      </w:pPr>
    </w:p>
    <w:p w14:paraId="16E30503" w14:textId="5578A3C2" w:rsidR="008E18BC" w:rsidRDefault="005E11D4">
      <w:pPr>
        <w:spacing w:before="34"/>
        <w:ind w:left="1800" w:right="1710"/>
        <w:jc w:val="center"/>
        <w:rPr>
          <w:b/>
          <w:sz w:val="32"/>
        </w:rPr>
      </w:pPr>
      <w:r>
        <w:rPr>
          <w:b/>
          <w:color w:val="365F91"/>
          <w:sz w:val="32"/>
        </w:rPr>
        <w:lastRenderedPageBreak/>
        <w:t>Cahier des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charges</w:t>
      </w:r>
    </w:p>
    <w:p w14:paraId="1E440CD9" w14:textId="77777777" w:rsidR="008E18BC" w:rsidRDefault="008E18BC">
      <w:pPr>
        <w:pStyle w:val="Corpsdetexte"/>
        <w:spacing w:before="7"/>
        <w:rPr>
          <w:b/>
          <w:sz w:val="38"/>
        </w:rPr>
      </w:pPr>
    </w:p>
    <w:p w14:paraId="274473AC" w14:textId="6E44DFC7" w:rsidR="008E18BC" w:rsidRPr="007C1806" w:rsidRDefault="005E11D4" w:rsidP="007C1806">
      <w:pPr>
        <w:pStyle w:val="Titre1"/>
        <w:numPr>
          <w:ilvl w:val="0"/>
          <w:numId w:val="9"/>
        </w:numPr>
        <w:tabs>
          <w:tab w:val="left" w:pos="1011"/>
        </w:tabs>
        <w:jc w:val="left"/>
        <w:rPr>
          <w:sz w:val="24"/>
        </w:rPr>
      </w:pPr>
      <w:r>
        <w:rPr>
          <w:color w:val="365F91"/>
        </w:rPr>
        <w:t>CONTEXTE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L’APPEL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PROJETS</w:t>
      </w:r>
    </w:p>
    <w:p w14:paraId="6647BF61" w14:textId="5DA00786" w:rsidR="00672F5A" w:rsidRDefault="00672F5A" w:rsidP="007C1806">
      <w:pPr>
        <w:pStyle w:val="Titre3"/>
        <w:ind w:left="0"/>
      </w:pPr>
    </w:p>
    <w:p w14:paraId="23F94476" w14:textId="4C92763C" w:rsidR="001B3E85" w:rsidRPr="007C1806" w:rsidRDefault="001B3E85" w:rsidP="001B3E85">
      <w:pPr>
        <w:adjustRightInd w:val="0"/>
        <w:jc w:val="both"/>
        <w:rPr>
          <w:rFonts w:asciiTheme="minorHAnsi" w:eastAsia="Times New Roman" w:hAnsiTheme="minorHAnsi" w:cstheme="minorHAnsi"/>
          <w:color w:val="000000"/>
        </w:rPr>
      </w:pPr>
      <w:r w:rsidRPr="007C1806">
        <w:rPr>
          <w:rFonts w:asciiTheme="minorHAnsi" w:eastAsia="Times New Roman" w:hAnsiTheme="minorHAnsi" w:cstheme="minorHAnsi"/>
          <w:color w:val="000000"/>
        </w:rPr>
        <w:t>En 2022, le périmètre d’intervention du fonds de lutte contre les addictions liées aux substances psychoactives s’élargit aux addictions dites « sans substances » par l’introduction de l’article 84 de la loi n°2021-1754 du 23 décembre 2021 de financement de la sécurité sociale pour 2022. Du fait de cette loi, publiée au JO du 24 décembre 2021, le fonds devient le « fonds de lutte contre les addictions » (FLCA).</w:t>
      </w:r>
    </w:p>
    <w:p w14:paraId="4B09134C" w14:textId="77777777" w:rsidR="004753F1" w:rsidRDefault="004753F1" w:rsidP="001B3E85">
      <w:pPr>
        <w:rPr>
          <w:rFonts w:asciiTheme="minorHAnsi" w:hAnsiTheme="minorHAnsi" w:cstheme="minorHAnsi"/>
        </w:rPr>
      </w:pPr>
    </w:p>
    <w:p w14:paraId="574A12F0" w14:textId="1825CB1D" w:rsidR="004753F1" w:rsidRPr="007C1806" w:rsidRDefault="001B3E85" w:rsidP="007C1806">
      <w:pPr>
        <w:jc w:val="both"/>
        <w:rPr>
          <w:rFonts w:asciiTheme="minorHAnsi" w:hAnsiTheme="minorHAnsi" w:cstheme="minorHAnsi"/>
        </w:rPr>
      </w:pPr>
      <w:r w:rsidRPr="007C1806">
        <w:rPr>
          <w:rFonts w:asciiTheme="minorHAnsi" w:hAnsiTheme="minorHAnsi" w:cstheme="minorHAnsi"/>
        </w:rPr>
        <w:t xml:space="preserve">L’élargissement du champ d’intervention du FLCA aux addictions sans substance vise en 2022 les écrans, les jeux vidéo, les jeux d’argent et de hasard. L’AAP « Mobilisation des jeunes, pour les jeunes » 2022 englobe </w:t>
      </w:r>
      <w:r w:rsidR="004753F1">
        <w:rPr>
          <w:rFonts w:asciiTheme="minorHAnsi" w:hAnsiTheme="minorHAnsi" w:cstheme="minorHAnsi"/>
        </w:rPr>
        <w:t xml:space="preserve">donc </w:t>
      </w:r>
      <w:r w:rsidRPr="00F80855">
        <w:rPr>
          <w:rFonts w:asciiTheme="minorHAnsi" w:hAnsiTheme="minorHAnsi" w:cstheme="minorHAnsi"/>
        </w:rPr>
        <w:t>ces nouvelles thématiques.</w:t>
      </w:r>
    </w:p>
    <w:p w14:paraId="4310F8AD" w14:textId="77777777" w:rsidR="001B3E85" w:rsidRPr="007C1806" w:rsidRDefault="001B3E85" w:rsidP="004753F1">
      <w:pPr>
        <w:jc w:val="both"/>
        <w:rPr>
          <w:rFonts w:asciiTheme="minorHAnsi" w:hAnsiTheme="minorHAnsi" w:cstheme="minorHAnsi"/>
          <w:i/>
        </w:rPr>
      </w:pPr>
    </w:p>
    <w:p w14:paraId="55A211D7" w14:textId="712D95F5" w:rsidR="004753F1" w:rsidRDefault="001B3E85" w:rsidP="004753F1">
      <w:pPr>
        <w:tabs>
          <w:tab w:val="left" w:pos="959"/>
        </w:tabs>
        <w:ind w:right="139"/>
        <w:jc w:val="both"/>
      </w:pPr>
      <w:r w:rsidRPr="001B3E85">
        <w:t xml:space="preserve">L’AAP « Mobilisation des jeunes, pour les jeunes » a été </w:t>
      </w:r>
      <w:r w:rsidR="004753F1">
        <w:t xml:space="preserve">initialement </w:t>
      </w:r>
      <w:r w:rsidRPr="001B3E85">
        <w:t>conçu en réponse aux effets délétères de la crise sanitaire, économique et sociale sur la santé mentale des jeunes.</w:t>
      </w:r>
      <w:r w:rsidR="004753F1">
        <w:t xml:space="preserve"> Or, l’enquête </w:t>
      </w:r>
      <w:proofErr w:type="spellStart"/>
      <w:r w:rsidR="004753F1">
        <w:t>CoviPrev</w:t>
      </w:r>
      <w:proofErr w:type="spellEnd"/>
      <w:r w:rsidR="004753F1">
        <w:t xml:space="preserve"> de janvier 2022 </w:t>
      </w:r>
      <w:r w:rsidR="004753F1" w:rsidRPr="007C1806">
        <w:rPr>
          <w:bCs/>
        </w:rPr>
        <w:t>indique que la santé mentale des Français reste dégradée</w:t>
      </w:r>
      <w:r w:rsidR="004753F1" w:rsidRPr="006A6FC7">
        <w:rPr>
          <w:b/>
        </w:rPr>
        <w:t xml:space="preserve"> </w:t>
      </w:r>
      <w:r w:rsidR="004753F1">
        <w:t>: 18% des</w:t>
      </w:r>
      <w:r w:rsidR="004753F1" w:rsidRPr="006A6FC7">
        <w:rPr>
          <w:spacing w:val="1"/>
        </w:rPr>
        <w:t xml:space="preserve"> </w:t>
      </w:r>
      <w:r w:rsidR="004753F1">
        <w:t>plus de 18 ans</w:t>
      </w:r>
      <w:r w:rsidR="004753F1" w:rsidRPr="006A6FC7">
        <w:rPr>
          <w:spacing w:val="1"/>
        </w:rPr>
        <w:t xml:space="preserve"> </w:t>
      </w:r>
      <w:r w:rsidR="004753F1">
        <w:t>présentaient</w:t>
      </w:r>
      <w:r w:rsidR="004753F1" w:rsidRPr="006A6FC7">
        <w:rPr>
          <w:spacing w:val="1"/>
        </w:rPr>
        <w:t xml:space="preserve"> </w:t>
      </w:r>
      <w:r w:rsidR="004753F1">
        <w:t>un</w:t>
      </w:r>
      <w:r w:rsidR="004753F1" w:rsidRPr="006A6FC7">
        <w:rPr>
          <w:spacing w:val="1"/>
        </w:rPr>
        <w:t xml:space="preserve"> </w:t>
      </w:r>
      <w:r w:rsidR="004753F1">
        <w:t>état</w:t>
      </w:r>
      <w:r w:rsidR="004753F1" w:rsidRPr="006A6FC7">
        <w:rPr>
          <w:spacing w:val="1"/>
        </w:rPr>
        <w:t xml:space="preserve"> </w:t>
      </w:r>
      <w:r w:rsidR="004753F1">
        <w:t>dépressif, 24,5% présentaient un état anxieux et 65,9% déclaraient des problèmes de sommeil au cours des 8</w:t>
      </w:r>
      <w:r w:rsidR="004753F1" w:rsidRPr="006A6FC7">
        <w:rPr>
          <w:spacing w:val="1"/>
        </w:rPr>
        <w:t xml:space="preserve"> </w:t>
      </w:r>
      <w:r w:rsidR="004753F1">
        <w:t>derniers</w:t>
      </w:r>
      <w:r w:rsidR="004753F1" w:rsidRPr="006A6FC7">
        <w:rPr>
          <w:spacing w:val="1"/>
        </w:rPr>
        <w:t xml:space="preserve"> </w:t>
      </w:r>
      <w:r w:rsidR="004753F1">
        <w:t>jours. Il</w:t>
      </w:r>
      <w:r w:rsidR="004753F1" w:rsidRPr="006A6FC7">
        <w:rPr>
          <w:spacing w:val="1"/>
        </w:rPr>
        <w:t xml:space="preserve"> </w:t>
      </w:r>
      <w:r w:rsidR="004753F1">
        <w:t>était</w:t>
      </w:r>
      <w:r w:rsidR="004753F1" w:rsidRPr="006A6FC7">
        <w:rPr>
          <w:spacing w:val="1"/>
        </w:rPr>
        <w:t xml:space="preserve"> </w:t>
      </w:r>
      <w:r w:rsidR="004753F1">
        <w:t>noté</w:t>
      </w:r>
      <w:r w:rsidR="004753F1" w:rsidRPr="006A6FC7">
        <w:rPr>
          <w:spacing w:val="1"/>
        </w:rPr>
        <w:t xml:space="preserve"> </w:t>
      </w:r>
      <w:r w:rsidR="004753F1" w:rsidRPr="007C1806">
        <w:rPr>
          <w:bCs/>
        </w:rPr>
        <w:t>en</w:t>
      </w:r>
      <w:r w:rsidR="004753F1" w:rsidRPr="007C1806">
        <w:rPr>
          <w:bCs/>
          <w:spacing w:val="1"/>
        </w:rPr>
        <w:t xml:space="preserve"> </w:t>
      </w:r>
      <w:r w:rsidR="004753F1" w:rsidRPr="007C1806">
        <w:rPr>
          <w:bCs/>
        </w:rPr>
        <w:t>particulier une dégradation de la santé mentale des 18-24 ans, dont 22,5%</w:t>
      </w:r>
      <w:r w:rsidR="004753F1">
        <w:rPr>
          <w:b/>
        </w:rPr>
        <w:t xml:space="preserve"> </w:t>
      </w:r>
      <w:r w:rsidR="004753F1">
        <w:t>présentaient un état</w:t>
      </w:r>
      <w:r w:rsidR="004753F1" w:rsidRPr="006A6FC7">
        <w:rPr>
          <w:spacing w:val="1"/>
        </w:rPr>
        <w:t xml:space="preserve"> </w:t>
      </w:r>
      <w:r w:rsidR="004753F1">
        <w:t>dépressif, contre 21,4% un an plus tôt et 16,5% lors de la deuxième vague d’enquête (30 mars-1</w:t>
      </w:r>
      <w:r w:rsidR="004753F1" w:rsidRPr="006A6FC7">
        <w:rPr>
          <w:vertAlign w:val="superscript"/>
        </w:rPr>
        <w:t>er</w:t>
      </w:r>
      <w:r w:rsidR="004753F1">
        <w:t xml:space="preserve"> avril 2020).</w:t>
      </w:r>
    </w:p>
    <w:p w14:paraId="0195E9CE" w14:textId="77777777" w:rsidR="008E18BC" w:rsidRDefault="008E18BC" w:rsidP="007C1806">
      <w:pPr>
        <w:tabs>
          <w:tab w:val="left" w:pos="959"/>
        </w:tabs>
        <w:ind w:right="139"/>
        <w:jc w:val="both"/>
      </w:pPr>
    </w:p>
    <w:p w14:paraId="53A66A11" w14:textId="7CC0656B" w:rsidR="0095291A" w:rsidRPr="007C1806" w:rsidRDefault="005E11D4" w:rsidP="007C1806">
      <w:pPr>
        <w:pStyle w:val="Titre1"/>
        <w:numPr>
          <w:ilvl w:val="0"/>
          <w:numId w:val="9"/>
        </w:numPr>
        <w:tabs>
          <w:tab w:val="left" w:pos="1010"/>
          <w:tab w:val="left" w:pos="1011"/>
        </w:tabs>
        <w:spacing w:before="192"/>
        <w:ind w:hanging="774"/>
        <w:jc w:val="left"/>
        <w:rPr>
          <w:sz w:val="12"/>
        </w:rPr>
      </w:pPr>
      <w:r>
        <w:rPr>
          <w:color w:val="365F91"/>
        </w:rPr>
        <w:t>DESCRIPTIF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L’APPEL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PROJETS</w:t>
      </w:r>
    </w:p>
    <w:p w14:paraId="33D06F8E" w14:textId="46660A50" w:rsidR="008E18BC" w:rsidRDefault="006C4E31">
      <w:pPr>
        <w:pStyle w:val="Corpsdetexte"/>
        <w:spacing w:before="11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D6D35B" wp14:editId="3EC2D9EB">
                <wp:simplePos x="0" y="0"/>
                <wp:positionH relativeFrom="page">
                  <wp:posOffset>600075</wp:posOffset>
                </wp:positionH>
                <wp:positionV relativeFrom="paragraph">
                  <wp:posOffset>120650</wp:posOffset>
                </wp:positionV>
                <wp:extent cx="6348730" cy="952500"/>
                <wp:effectExtent l="0" t="0" r="13970" b="1905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CA3F" w14:textId="3E195D3E" w:rsidR="008E18BC" w:rsidRDefault="005E11D4">
                            <w:pPr>
                              <w:ind w:left="341" w:right="333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Objet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0B6EF0">
                              <w:t xml:space="preserve">dans la continuité de 2021, </w:t>
                            </w:r>
                            <w:r w:rsidR="006A6FC7">
                              <w:t>cet appel à projet</w:t>
                            </w:r>
                            <w:r w:rsidR="00BF5793">
                              <w:t>s</w:t>
                            </w:r>
                            <w:r w:rsidR="006A6FC7">
                              <w:t xml:space="preserve"> vise </w:t>
                            </w:r>
                            <w:r>
                              <w:t xml:space="preserve">le financement de projets de </w:t>
                            </w:r>
                            <w:r>
                              <w:rPr>
                                <w:b/>
                              </w:rPr>
                              <w:t xml:space="preserve">prévention primaire </w:t>
                            </w:r>
                            <w:r>
                              <w:t xml:space="preserve">de renforcement des </w:t>
                            </w:r>
                            <w:r>
                              <w:rPr>
                                <w:b/>
                              </w:rPr>
                              <w:t>facteurs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protecteurs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destination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jeunes,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conduites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addictives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problématiques de </w:t>
                            </w:r>
                            <w:r>
                              <w:rPr>
                                <w:b/>
                              </w:rPr>
                              <w:t>santé mentale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mobilisant autant que possible les jeunes eux-mêmes </w:t>
                            </w:r>
                            <w:r>
                              <w:t>dans la mise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place 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</w:p>
                          <w:p w14:paraId="112A9E0B" w14:textId="77777777" w:rsidR="008E18BC" w:rsidRDefault="005E11D4">
                            <w:pPr>
                              <w:spacing w:before="77"/>
                              <w:ind w:left="34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Public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jeunes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(16-30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ans)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situation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défavorisée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vulnérabilité.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D35B" id="docshape5" o:spid="_x0000_s1027" type="#_x0000_t202" style="position:absolute;margin-left:47.25pt;margin-top:9.5pt;width:499.9pt;height: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" filled="f" strokecolor="#4f81bc" strokeweight=".5pt">
                <v:textbox inset="0,0,0,0">
                  <w:txbxContent>
                    <w:p w14:paraId="3C1BCA3F" w14:textId="3E195D3E" w:rsidR="008E18BC" w:rsidRDefault="005E11D4">
                      <w:pPr>
                        <w:ind w:left="341" w:right="333"/>
                        <w:jc w:val="both"/>
                      </w:pPr>
                      <w:r>
                        <w:rPr>
                          <w:u w:val="single"/>
                        </w:rPr>
                        <w:t xml:space="preserve">Objet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0B6EF0">
                        <w:t xml:space="preserve">dans la continuité de 2021, </w:t>
                      </w:r>
                      <w:r w:rsidR="006A6FC7">
                        <w:t>cet appel à projet</w:t>
                      </w:r>
                      <w:r w:rsidR="00BF5793">
                        <w:t>s</w:t>
                      </w:r>
                      <w:r w:rsidR="006A6FC7">
                        <w:t xml:space="preserve"> vise </w:t>
                      </w:r>
                      <w:r>
                        <w:t xml:space="preserve">le financement de projets de </w:t>
                      </w:r>
                      <w:r>
                        <w:rPr>
                          <w:b/>
                        </w:rPr>
                        <w:t xml:space="preserve">prévention primaire </w:t>
                      </w:r>
                      <w:r>
                        <w:t xml:space="preserve">de renforcement des </w:t>
                      </w:r>
                      <w:r>
                        <w:rPr>
                          <w:b/>
                        </w:rPr>
                        <w:t>facteurs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protecteurs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destination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jeunes,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termes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conduites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addictives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problématiques de </w:t>
                      </w:r>
                      <w:r>
                        <w:rPr>
                          <w:b/>
                        </w:rPr>
                        <w:t>santé mentale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 xml:space="preserve">mobilisant autant que possible les jeunes eux-mêmes </w:t>
                      </w:r>
                      <w:r>
                        <w:t>dans la mise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place 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actions</w:t>
                      </w:r>
                    </w:p>
                    <w:p w14:paraId="112A9E0B" w14:textId="77777777" w:rsidR="008E18BC" w:rsidRDefault="005E11D4">
                      <w:pPr>
                        <w:spacing w:before="77"/>
                        <w:ind w:left="341"/>
                        <w:jc w:val="both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Public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jeunes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(16-30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ans)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situation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sociale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défavorisée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vulnérabilité.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3E440" w14:textId="77777777" w:rsidR="004753F1" w:rsidRDefault="004753F1" w:rsidP="007C1806">
      <w:pPr>
        <w:pStyle w:val="Corpsdetexte"/>
      </w:pPr>
    </w:p>
    <w:p w14:paraId="69BB42FE" w14:textId="3773A5FE" w:rsidR="008E18BC" w:rsidRPr="005158FA" w:rsidRDefault="005E11D4" w:rsidP="00F80855">
      <w:pPr>
        <w:pStyle w:val="Titre3"/>
        <w:rPr>
          <w:u w:val="none"/>
        </w:rPr>
      </w:pPr>
      <w:r>
        <w:rPr>
          <w:color w:val="365F91"/>
        </w:rPr>
        <w:t>CADRE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GENERAL</w:t>
      </w:r>
    </w:p>
    <w:p w14:paraId="78F3E12F" w14:textId="77777777" w:rsidR="005158FA" w:rsidRDefault="005158FA">
      <w:pPr>
        <w:spacing w:before="57"/>
        <w:ind w:left="238" w:right="141"/>
        <w:jc w:val="both"/>
      </w:pPr>
    </w:p>
    <w:p w14:paraId="6D197F8A" w14:textId="11DEF3F1" w:rsidR="004753F1" w:rsidRDefault="005E11D4" w:rsidP="005158FA">
      <w:pPr>
        <w:spacing w:before="57"/>
        <w:ind w:left="238" w:right="141"/>
        <w:jc w:val="both"/>
      </w:pPr>
      <w:r>
        <w:t>En cohérence avec la Stratégie Jeunes de l’Assurance maladie, cet appel à projets repose sur une approche de</w:t>
      </w:r>
      <w:r>
        <w:rPr>
          <w:spacing w:val="1"/>
        </w:rPr>
        <w:t xml:space="preserve"> </w:t>
      </w:r>
      <w:r>
        <w:t xml:space="preserve">promotion de la santé, en se focalisant sur les </w:t>
      </w:r>
      <w:r>
        <w:rPr>
          <w:b/>
        </w:rPr>
        <w:t>déterminants de la consommation de substances psychoactives</w:t>
      </w:r>
      <w:r>
        <w:rPr>
          <w:b/>
          <w:spacing w:val="-47"/>
        </w:rPr>
        <w:t xml:space="preserve"> </w:t>
      </w:r>
      <w:r w:rsidR="006A6FC7" w:rsidRPr="006A6FC7">
        <w:rPr>
          <w:b/>
        </w:rPr>
        <w:t xml:space="preserve">et des usages </w:t>
      </w:r>
      <w:r w:rsidR="006A6FC7">
        <w:rPr>
          <w:b/>
        </w:rPr>
        <w:t xml:space="preserve">problématiques des écrans, jeux </w:t>
      </w:r>
      <w:r w:rsidR="004753F1">
        <w:rPr>
          <w:b/>
        </w:rPr>
        <w:t>vidéo</w:t>
      </w:r>
      <w:r w:rsidR="006A6FC7">
        <w:rPr>
          <w:b/>
        </w:rPr>
        <w:t xml:space="preserve">, jeux d’argent et de hasard,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lien</w:t>
      </w:r>
      <w:r>
        <w:rPr>
          <w:b/>
          <w:spacing w:val="1"/>
        </w:rPr>
        <w:t xml:space="preserve"> </w:t>
      </w:r>
      <w:r>
        <w:rPr>
          <w:b/>
        </w:rPr>
        <w:t>avec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santé</w:t>
      </w:r>
      <w:r>
        <w:rPr>
          <w:b/>
          <w:spacing w:val="1"/>
        </w:rPr>
        <w:t xml:space="preserve"> </w:t>
      </w:r>
      <w:r>
        <w:rPr>
          <w:b/>
        </w:rPr>
        <w:t>mentale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jeunes</w:t>
      </w:r>
      <w:r w:rsidR="006A6FC7">
        <w:rPr>
          <w:b/>
        </w:rPr>
        <w:t>,</w:t>
      </w:r>
      <w:r>
        <w:rPr>
          <w:b/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déployer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renforcement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facteurs</w:t>
      </w:r>
      <w:r>
        <w:rPr>
          <w:b/>
          <w:spacing w:val="1"/>
        </w:rPr>
        <w:t xml:space="preserve"> </w:t>
      </w:r>
      <w:r>
        <w:rPr>
          <w:b/>
        </w:rPr>
        <w:t>protecteurs</w:t>
      </w:r>
      <w:r>
        <w:rPr>
          <w:b/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lesquels il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possible d’agir.</w:t>
      </w:r>
    </w:p>
    <w:p w14:paraId="61334C9F" w14:textId="77777777" w:rsidR="005158FA" w:rsidRPr="005158FA" w:rsidRDefault="005158FA" w:rsidP="007C1806">
      <w:pPr>
        <w:spacing w:before="57"/>
        <w:ind w:left="238" w:right="141"/>
        <w:jc w:val="both"/>
      </w:pPr>
    </w:p>
    <w:p w14:paraId="5B5FCBEC" w14:textId="22BC8CF2" w:rsidR="004C3AB8" w:rsidRPr="007C1806" w:rsidRDefault="005E11D4" w:rsidP="007C1806">
      <w:pPr>
        <w:pStyle w:val="Corpsdetexte"/>
        <w:ind w:left="238"/>
        <w:jc w:val="both"/>
        <w:rPr>
          <w:bCs/>
        </w:rPr>
      </w:pPr>
      <w:r w:rsidRPr="007C1806">
        <w:rPr>
          <w:bCs/>
        </w:rPr>
        <w:t>Les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projets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permettant</w:t>
      </w:r>
      <w:r w:rsidRPr="007C1806">
        <w:rPr>
          <w:bCs/>
          <w:spacing w:val="1"/>
        </w:rPr>
        <w:t xml:space="preserve"> </w:t>
      </w:r>
      <w:r w:rsidR="00F80C56" w:rsidRPr="007C1806">
        <w:rPr>
          <w:bCs/>
          <w:spacing w:val="1"/>
        </w:rPr>
        <w:t xml:space="preserve">de </w:t>
      </w:r>
      <w:r w:rsidR="00F80C56" w:rsidRPr="007C1806">
        <w:rPr>
          <w:bCs/>
        </w:rPr>
        <w:t xml:space="preserve">mobiliser </w:t>
      </w:r>
      <w:r w:rsidRPr="007C1806">
        <w:rPr>
          <w:bCs/>
        </w:rPr>
        <w:t>les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jeunes</w:t>
      </w:r>
      <w:r w:rsidRPr="007C1806">
        <w:rPr>
          <w:bCs/>
          <w:spacing w:val="1"/>
        </w:rPr>
        <w:t xml:space="preserve"> </w:t>
      </w:r>
      <w:r w:rsidR="00D0561E" w:rsidRPr="007C1806">
        <w:rPr>
          <w:bCs/>
          <w:spacing w:val="1"/>
        </w:rPr>
        <w:t xml:space="preserve">eux-mêmes </w:t>
      </w:r>
      <w:r w:rsidR="006A6FC7" w:rsidRPr="007C1806">
        <w:rPr>
          <w:bCs/>
          <w:spacing w:val="1"/>
        </w:rPr>
        <w:t xml:space="preserve">dans la mise en place d’actions collectives et </w:t>
      </w:r>
      <w:r w:rsidRPr="007C1806">
        <w:rPr>
          <w:bCs/>
        </w:rPr>
        <w:t>dans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une logique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d’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« aller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vers »</w:t>
      </w:r>
      <w:r w:rsidR="006A6FC7" w:rsidRPr="007C1806">
        <w:rPr>
          <w:bCs/>
        </w:rPr>
        <w:t>,</w:t>
      </w:r>
      <w:r w:rsidR="000852F5" w:rsidRPr="007C1806">
        <w:rPr>
          <w:bCs/>
        </w:rPr>
        <w:t xml:space="preserve"> </w:t>
      </w:r>
      <w:r w:rsidR="004753F1" w:rsidRPr="007C1806">
        <w:rPr>
          <w:bCs/>
        </w:rPr>
        <w:t>ainsi que</w:t>
      </w:r>
      <w:r w:rsidR="000852F5" w:rsidRPr="007C1806">
        <w:rPr>
          <w:bCs/>
        </w:rPr>
        <w:t xml:space="preserve"> dans leur milieu,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sont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particulièrement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attendus</w:t>
      </w:r>
      <w:r w:rsidR="005E5A82" w:rsidRPr="007C1806">
        <w:rPr>
          <w:bCs/>
        </w:rPr>
        <w:t>.</w:t>
      </w:r>
    </w:p>
    <w:p w14:paraId="10565209" w14:textId="77777777" w:rsidR="004C3AB8" w:rsidRDefault="004C3AB8" w:rsidP="004C3AB8">
      <w:pPr>
        <w:pStyle w:val="Corpsdetexte"/>
        <w:ind w:left="238"/>
        <w:rPr>
          <w:b/>
        </w:rPr>
      </w:pPr>
    </w:p>
    <w:p w14:paraId="594920D6" w14:textId="34554A14" w:rsidR="008E18BC" w:rsidRDefault="00B92631" w:rsidP="007C1806">
      <w:pPr>
        <w:pStyle w:val="Corpsdetexte"/>
        <w:ind w:left="238"/>
        <w:jc w:val="both"/>
      </w:pPr>
      <w:r>
        <w:t xml:space="preserve">Les acteurs sont nombreux </w:t>
      </w:r>
      <w:r w:rsidR="006A6FC7">
        <w:t>à mener</w:t>
      </w:r>
      <w:r w:rsidRPr="00F63758">
        <w:t xml:space="preserve"> </w:t>
      </w:r>
      <w:r>
        <w:t>des actions de</w:t>
      </w:r>
      <w:r w:rsidR="006A6FC7">
        <w:t xml:space="preserve"> </w:t>
      </w:r>
      <w:r>
        <w:t>proximité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thématique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addictions</w:t>
      </w:r>
      <w:r>
        <w:rPr>
          <w:spacing w:val="-3"/>
        </w:rPr>
        <w:t xml:space="preserve"> </w:t>
      </w:r>
      <w:r w:rsidR="00EA5A5E">
        <w:rPr>
          <w:spacing w:val="-3"/>
        </w:rPr>
        <w:t xml:space="preserve">pour les jeunes et aussi </w:t>
      </w:r>
      <w:r>
        <w:t>en</w:t>
      </w:r>
      <w:r>
        <w:rPr>
          <w:spacing w:val="-1"/>
        </w:rPr>
        <w:t xml:space="preserve"> </w:t>
      </w:r>
      <w:r>
        <w:t>lien avec des</w:t>
      </w:r>
      <w:r>
        <w:rPr>
          <w:spacing w:val="-2"/>
        </w:rPr>
        <w:t xml:space="preserve"> </w:t>
      </w:r>
      <w:r>
        <w:t>problématiques de</w:t>
      </w:r>
      <w:r>
        <w:rPr>
          <w:spacing w:val="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mentale.</w:t>
      </w:r>
      <w:r w:rsidR="004753F1">
        <w:t xml:space="preserve"> </w:t>
      </w:r>
      <w:r w:rsidR="006A6FC7">
        <w:t>Aussi, l</w:t>
      </w:r>
      <w:r w:rsidR="005E11D4">
        <w:t>e</w:t>
      </w:r>
      <w:r w:rsidR="005E11D4">
        <w:rPr>
          <w:spacing w:val="7"/>
        </w:rPr>
        <w:t xml:space="preserve"> </w:t>
      </w:r>
      <w:r w:rsidR="005E11D4">
        <w:t>présent</w:t>
      </w:r>
      <w:r w:rsidR="005E11D4">
        <w:rPr>
          <w:spacing w:val="6"/>
        </w:rPr>
        <w:t xml:space="preserve"> </w:t>
      </w:r>
      <w:r w:rsidR="005E11D4">
        <w:t>AAP</w:t>
      </w:r>
      <w:r w:rsidR="005E11D4">
        <w:rPr>
          <w:spacing w:val="6"/>
        </w:rPr>
        <w:t xml:space="preserve"> </w:t>
      </w:r>
      <w:r w:rsidR="005E11D4">
        <w:t>n’a</w:t>
      </w:r>
      <w:r w:rsidR="005E11D4">
        <w:rPr>
          <w:spacing w:val="7"/>
        </w:rPr>
        <w:t xml:space="preserve"> </w:t>
      </w:r>
      <w:r w:rsidR="005E11D4">
        <w:t>pas</w:t>
      </w:r>
      <w:r w:rsidR="005E11D4">
        <w:rPr>
          <w:spacing w:val="8"/>
        </w:rPr>
        <w:t xml:space="preserve"> </w:t>
      </w:r>
      <w:r w:rsidR="005E11D4">
        <w:t>pour</w:t>
      </w:r>
      <w:r w:rsidR="005E11D4">
        <w:rPr>
          <w:spacing w:val="9"/>
        </w:rPr>
        <w:t xml:space="preserve"> </w:t>
      </w:r>
      <w:r w:rsidR="005E11D4">
        <w:t>objet</w:t>
      </w:r>
      <w:r w:rsidR="005E11D4">
        <w:rPr>
          <w:spacing w:val="8"/>
        </w:rPr>
        <w:t xml:space="preserve"> </w:t>
      </w:r>
      <w:r w:rsidR="005E11D4">
        <w:t>de</w:t>
      </w:r>
      <w:r w:rsidR="005E11D4">
        <w:rPr>
          <w:spacing w:val="6"/>
        </w:rPr>
        <w:t xml:space="preserve"> </w:t>
      </w:r>
      <w:r w:rsidR="005E11D4">
        <w:t>venir</w:t>
      </w:r>
      <w:r w:rsidR="005E11D4">
        <w:rPr>
          <w:spacing w:val="6"/>
        </w:rPr>
        <w:t xml:space="preserve"> </w:t>
      </w:r>
      <w:r w:rsidR="005E11D4">
        <w:t>en</w:t>
      </w:r>
      <w:r w:rsidR="005E11D4">
        <w:rPr>
          <w:spacing w:val="6"/>
        </w:rPr>
        <w:t xml:space="preserve"> </w:t>
      </w:r>
      <w:r w:rsidR="005E11D4">
        <w:t>redondance</w:t>
      </w:r>
      <w:r w:rsidR="005E11D4">
        <w:rPr>
          <w:spacing w:val="7"/>
        </w:rPr>
        <w:t xml:space="preserve"> </w:t>
      </w:r>
      <w:r w:rsidR="005E11D4">
        <w:t>des</w:t>
      </w:r>
      <w:r w:rsidR="005E11D4">
        <w:rPr>
          <w:spacing w:val="9"/>
        </w:rPr>
        <w:t xml:space="preserve"> </w:t>
      </w:r>
      <w:r w:rsidR="005E11D4">
        <w:t>actions</w:t>
      </w:r>
      <w:r w:rsidR="005E11D4">
        <w:rPr>
          <w:spacing w:val="8"/>
        </w:rPr>
        <w:t xml:space="preserve"> </w:t>
      </w:r>
      <w:r w:rsidR="00D0561E">
        <w:rPr>
          <w:spacing w:val="8"/>
        </w:rPr>
        <w:t>déjà mises en œuvre par les ARS</w:t>
      </w:r>
      <w:r w:rsidR="004753F1">
        <w:rPr>
          <w:spacing w:val="8"/>
        </w:rPr>
        <w:t>,</w:t>
      </w:r>
      <w:r w:rsidR="00D0561E">
        <w:rPr>
          <w:spacing w:val="8"/>
        </w:rPr>
        <w:t xml:space="preserve"> l’Education nationale</w:t>
      </w:r>
      <w:r w:rsidR="000852F5">
        <w:rPr>
          <w:spacing w:val="8"/>
        </w:rPr>
        <w:t xml:space="preserve"> ou les collectivités territoriales, </w:t>
      </w:r>
      <w:r w:rsidR="005E11D4">
        <w:t>mais</w:t>
      </w:r>
      <w:r w:rsidR="005E11D4">
        <w:rPr>
          <w:spacing w:val="7"/>
        </w:rPr>
        <w:t xml:space="preserve"> </w:t>
      </w:r>
      <w:r w:rsidR="005E11D4">
        <w:t>en</w:t>
      </w:r>
      <w:r w:rsidR="005E11D4">
        <w:rPr>
          <w:spacing w:val="5"/>
        </w:rPr>
        <w:t xml:space="preserve"> </w:t>
      </w:r>
      <w:r w:rsidR="005E11D4">
        <w:t>complémentarité</w:t>
      </w:r>
      <w:r w:rsidR="005E11D4">
        <w:rPr>
          <w:spacing w:val="6"/>
        </w:rPr>
        <w:t xml:space="preserve"> </w:t>
      </w:r>
      <w:r w:rsidR="005E11D4">
        <w:t>ou</w:t>
      </w:r>
      <w:r>
        <w:t xml:space="preserve"> </w:t>
      </w:r>
      <w:r w:rsidR="005E11D4">
        <w:t>en</w:t>
      </w:r>
      <w:r w:rsidR="005E11D4">
        <w:rPr>
          <w:spacing w:val="-1"/>
        </w:rPr>
        <w:t xml:space="preserve"> </w:t>
      </w:r>
      <w:r w:rsidR="005E11D4">
        <w:t>soutien</w:t>
      </w:r>
      <w:r w:rsidR="005E11D4">
        <w:rPr>
          <w:spacing w:val="-1"/>
        </w:rPr>
        <w:t xml:space="preserve"> </w:t>
      </w:r>
      <w:r w:rsidR="005E11D4">
        <w:t>à</w:t>
      </w:r>
      <w:r w:rsidR="005E11D4">
        <w:rPr>
          <w:spacing w:val="-1"/>
        </w:rPr>
        <w:t xml:space="preserve"> </w:t>
      </w:r>
      <w:r w:rsidR="005E11D4">
        <w:t>des</w:t>
      </w:r>
      <w:r w:rsidR="005E11D4">
        <w:rPr>
          <w:spacing w:val="1"/>
        </w:rPr>
        <w:t xml:space="preserve"> </w:t>
      </w:r>
      <w:r w:rsidR="005E11D4">
        <w:t>besoins</w:t>
      </w:r>
      <w:r w:rsidR="005E11D4">
        <w:rPr>
          <w:spacing w:val="-1"/>
        </w:rPr>
        <w:t xml:space="preserve"> </w:t>
      </w:r>
      <w:r w:rsidR="005E11D4">
        <w:t>d’actions</w:t>
      </w:r>
      <w:r w:rsidR="005E11D4">
        <w:rPr>
          <w:spacing w:val="2"/>
        </w:rPr>
        <w:t xml:space="preserve"> </w:t>
      </w:r>
      <w:r w:rsidR="005E11D4">
        <w:t>non</w:t>
      </w:r>
      <w:r w:rsidR="005E11D4">
        <w:rPr>
          <w:spacing w:val="-3"/>
        </w:rPr>
        <w:t xml:space="preserve"> </w:t>
      </w:r>
      <w:r w:rsidR="005E11D4">
        <w:t>couverts à</w:t>
      </w:r>
      <w:r w:rsidR="005E11D4">
        <w:rPr>
          <w:spacing w:val="-3"/>
        </w:rPr>
        <w:t xml:space="preserve"> </w:t>
      </w:r>
      <w:r w:rsidR="005E11D4">
        <w:t>ce</w:t>
      </w:r>
      <w:r w:rsidR="005E11D4">
        <w:rPr>
          <w:spacing w:val="-1"/>
        </w:rPr>
        <w:t xml:space="preserve"> </w:t>
      </w:r>
      <w:r w:rsidR="005E11D4">
        <w:t>jour</w:t>
      </w:r>
      <w:r w:rsidR="00DA7CF0">
        <w:t xml:space="preserve"> dans les différents territoires</w:t>
      </w:r>
      <w:r w:rsidR="005E11D4">
        <w:t>.</w:t>
      </w:r>
      <w:r w:rsidRPr="00B92631">
        <w:t xml:space="preserve"> </w:t>
      </w:r>
      <w:r>
        <w:t xml:space="preserve">Les projets devront répondre </w:t>
      </w:r>
      <w:r>
        <w:rPr>
          <w:b/>
        </w:rPr>
        <w:t>à des besoins identifiés en lien avec les partenaires locaux et les priorités</w:t>
      </w:r>
      <w:r>
        <w:rPr>
          <w:b/>
          <w:spacing w:val="1"/>
        </w:rPr>
        <w:t xml:space="preserve"> </w:t>
      </w:r>
      <w:r>
        <w:rPr>
          <w:b/>
        </w:rPr>
        <w:t xml:space="preserve">retenues sur les territoires. </w:t>
      </w:r>
      <w:r>
        <w:t xml:space="preserve">Pour ce faire, ils devront se déployer </w:t>
      </w:r>
      <w:r w:rsidRPr="007C1806">
        <w:rPr>
          <w:b/>
        </w:rPr>
        <w:t>en association</w:t>
      </w:r>
      <w:r w:rsidRPr="007C1806">
        <w:rPr>
          <w:b/>
          <w:spacing w:val="1"/>
        </w:rPr>
        <w:t xml:space="preserve"> </w:t>
      </w:r>
      <w:r w:rsidRPr="007C1806">
        <w:rPr>
          <w:b/>
        </w:rPr>
        <w:t>étroite</w:t>
      </w:r>
      <w:r w:rsidRPr="007C1806">
        <w:rPr>
          <w:b/>
          <w:spacing w:val="1"/>
        </w:rPr>
        <w:t xml:space="preserve"> </w:t>
      </w:r>
      <w:r w:rsidRPr="007C1806">
        <w:rPr>
          <w:b/>
        </w:rPr>
        <w:t>avec les ARS</w:t>
      </w:r>
      <w:r>
        <w:t>, les préfectures et les collectivités</w:t>
      </w:r>
      <w:r>
        <w:rPr>
          <w:spacing w:val="1"/>
        </w:rPr>
        <w:t xml:space="preserve"> </w:t>
      </w:r>
      <w:r>
        <w:t xml:space="preserve">territoriales, notamment </w:t>
      </w:r>
      <w:r w:rsidRPr="007C1806">
        <w:rPr>
          <w:i/>
          <w:iCs/>
        </w:rPr>
        <w:t>via</w:t>
      </w:r>
      <w:r>
        <w:rPr>
          <w:spacing w:val="1"/>
        </w:rPr>
        <w:t xml:space="preserve"> </w:t>
      </w:r>
      <w:r>
        <w:t>les Contrats locaux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santé, les Conseils locaux en santé mentale, les projets des cités éducatives, etc.</w:t>
      </w:r>
    </w:p>
    <w:p w14:paraId="58866656" w14:textId="2D1DAD3D" w:rsidR="005158FA" w:rsidRDefault="005E11D4" w:rsidP="00DA7CF0">
      <w:pPr>
        <w:spacing w:before="123"/>
        <w:ind w:left="237"/>
        <w:jc w:val="both"/>
      </w:pPr>
      <w:r>
        <w:rPr>
          <w:b/>
        </w:rPr>
        <w:t>Les</w:t>
      </w:r>
      <w:r>
        <w:rPr>
          <w:b/>
          <w:spacing w:val="11"/>
        </w:rPr>
        <w:t xml:space="preserve"> </w:t>
      </w:r>
      <w:r>
        <w:rPr>
          <w:b/>
        </w:rPr>
        <w:t>porteurs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projets</w:t>
      </w:r>
      <w:r>
        <w:rPr>
          <w:b/>
          <w:spacing w:val="9"/>
        </w:rPr>
        <w:t xml:space="preserve"> </w:t>
      </w:r>
      <w:r>
        <w:rPr>
          <w:b/>
        </w:rPr>
        <w:t>doivent</w:t>
      </w:r>
      <w:r>
        <w:rPr>
          <w:b/>
          <w:spacing w:val="9"/>
        </w:rPr>
        <w:t xml:space="preserve"> </w:t>
      </w:r>
      <w:r>
        <w:rPr>
          <w:b/>
        </w:rPr>
        <w:t>être</w:t>
      </w:r>
      <w:r>
        <w:rPr>
          <w:b/>
          <w:spacing w:val="10"/>
        </w:rPr>
        <w:t xml:space="preserve"> </w:t>
      </w:r>
      <w:r>
        <w:rPr>
          <w:b/>
        </w:rPr>
        <w:t>à</w:t>
      </w:r>
      <w:r>
        <w:rPr>
          <w:b/>
          <w:spacing w:val="7"/>
        </w:rPr>
        <w:t xml:space="preserve"> </w:t>
      </w:r>
      <w:r>
        <w:rPr>
          <w:b/>
        </w:rPr>
        <w:t>but</w:t>
      </w:r>
      <w:r>
        <w:rPr>
          <w:b/>
          <w:spacing w:val="10"/>
        </w:rPr>
        <w:t xml:space="preserve"> </w:t>
      </w:r>
      <w:r>
        <w:rPr>
          <w:b/>
        </w:rPr>
        <w:t>non</w:t>
      </w:r>
      <w:r>
        <w:rPr>
          <w:b/>
          <w:spacing w:val="9"/>
        </w:rPr>
        <w:t xml:space="preserve"> </w:t>
      </w:r>
      <w:r>
        <w:rPr>
          <w:b/>
        </w:rPr>
        <w:t>lucratif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9"/>
        </w:rPr>
        <w:t xml:space="preserve"> </w:t>
      </w:r>
      <w:r>
        <w:rPr>
          <w:b/>
        </w:rPr>
        <w:t>n’avoir</w:t>
      </w:r>
      <w:r>
        <w:rPr>
          <w:b/>
          <w:spacing w:val="11"/>
        </w:rPr>
        <w:t xml:space="preserve"> </w:t>
      </w:r>
      <w:r>
        <w:rPr>
          <w:b/>
        </w:rPr>
        <w:t>aucun</w:t>
      </w:r>
      <w:r>
        <w:rPr>
          <w:b/>
          <w:spacing w:val="7"/>
        </w:rPr>
        <w:t xml:space="preserve"> </w:t>
      </w:r>
      <w:r>
        <w:rPr>
          <w:b/>
        </w:rPr>
        <w:t>lien</w:t>
      </w:r>
      <w:r>
        <w:rPr>
          <w:b/>
          <w:spacing w:val="10"/>
        </w:rPr>
        <w:t xml:space="preserve"> </w:t>
      </w:r>
      <w:r>
        <w:rPr>
          <w:b/>
        </w:rPr>
        <w:t>avec</w:t>
      </w:r>
      <w:r>
        <w:rPr>
          <w:b/>
          <w:spacing w:val="9"/>
        </w:rPr>
        <w:t xml:space="preserve"> </w:t>
      </w:r>
      <w:r>
        <w:rPr>
          <w:b/>
        </w:rPr>
        <w:t>l’industrie</w:t>
      </w:r>
      <w:r>
        <w:rPr>
          <w:b/>
          <w:spacing w:val="9"/>
        </w:rPr>
        <w:t xml:space="preserve"> </w:t>
      </w:r>
      <w:r>
        <w:rPr>
          <w:b/>
        </w:rPr>
        <w:t>du</w:t>
      </w:r>
      <w:r>
        <w:rPr>
          <w:b/>
          <w:spacing w:val="9"/>
        </w:rPr>
        <w:t xml:space="preserve"> </w:t>
      </w:r>
      <w:r>
        <w:rPr>
          <w:b/>
        </w:rPr>
        <w:t>tabac</w:t>
      </w:r>
      <w:r>
        <w:rPr>
          <w:b/>
          <w:spacing w:val="7"/>
        </w:rPr>
        <w:t xml:space="preserve"> </w:t>
      </w:r>
      <w:r>
        <w:t>(article</w:t>
      </w:r>
      <w:r w:rsidR="005158FA">
        <w:t xml:space="preserve"> 5.3 </w:t>
      </w:r>
      <w:r>
        <w:t>de</w:t>
      </w:r>
      <w:r w:rsidRPr="005158FA">
        <w:rPr>
          <w:spacing w:val="-4"/>
        </w:rPr>
        <w:t xml:space="preserve"> </w:t>
      </w:r>
      <w:r>
        <w:t>la</w:t>
      </w:r>
      <w:r w:rsidRPr="005158FA">
        <w:rPr>
          <w:spacing w:val="-1"/>
        </w:rPr>
        <w:t xml:space="preserve"> </w:t>
      </w:r>
      <w:r>
        <w:t>CCLAT)</w:t>
      </w:r>
      <w:r w:rsidR="00DA7CF0">
        <w:rPr>
          <w:spacing w:val="-3"/>
        </w:rPr>
        <w:t xml:space="preserve">, </w:t>
      </w:r>
      <w:r w:rsidRPr="007C1806">
        <w:rPr>
          <w:b/>
          <w:bCs/>
        </w:rPr>
        <w:t>les</w:t>
      </w:r>
      <w:r w:rsidRPr="005158FA">
        <w:rPr>
          <w:spacing w:val="-1"/>
        </w:rPr>
        <w:t xml:space="preserve"> </w:t>
      </w:r>
      <w:r w:rsidRPr="005158FA">
        <w:rPr>
          <w:b/>
        </w:rPr>
        <w:t>opérateurs des</w:t>
      </w:r>
      <w:r w:rsidRPr="005158FA">
        <w:rPr>
          <w:b/>
          <w:spacing w:val="-3"/>
        </w:rPr>
        <w:t xml:space="preserve"> </w:t>
      </w:r>
      <w:r w:rsidRPr="005158FA">
        <w:rPr>
          <w:b/>
        </w:rPr>
        <w:t>filières</w:t>
      </w:r>
      <w:r w:rsidRPr="005158FA">
        <w:rPr>
          <w:b/>
          <w:spacing w:val="-2"/>
        </w:rPr>
        <w:t xml:space="preserve"> </w:t>
      </w:r>
      <w:r w:rsidRPr="005158FA">
        <w:rPr>
          <w:b/>
        </w:rPr>
        <w:t>d’offre</w:t>
      </w:r>
      <w:r w:rsidRPr="005158FA">
        <w:rPr>
          <w:b/>
          <w:spacing w:val="-4"/>
        </w:rPr>
        <w:t xml:space="preserve"> </w:t>
      </w:r>
      <w:r w:rsidRPr="005158FA">
        <w:rPr>
          <w:b/>
        </w:rPr>
        <w:t>d’alcool ou</w:t>
      </w:r>
      <w:r w:rsidRPr="005158FA">
        <w:rPr>
          <w:b/>
          <w:spacing w:val="-2"/>
        </w:rPr>
        <w:t xml:space="preserve"> </w:t>
      </w:r>
      <w:r w:rsidRPr="005158FA">
        <w:rPr>
          <w:b/>
        </w:rPr>
        <w:t>de</w:t>
      </w:r>
      <w:r w:rsidRPr="005158FA">
        <w:rPr>
          <w:b/>
          <w:spacing w:val="-4"/>
        </w:rPr>
        <w:t xml:space="preserve"> </w:t>
      </w:r>
      <w:r w:rsidR="00816F9B" w:rsidRPr="005158FA">
        <w:rPr>
          <w:b/>
        </w:rPr>
        <w:t>cannabis</w:t>
      </w:r>
      <w:r w:rsidR="00DA7CF0">
        <w:rPr>
          <w:b/>
        </w:rPr>
        <w:t>, l’industrie des jeux-vidéo ou l’industrie des jeux d’argent et de hasard</w:t>
      </w:r>
      <w:r w:rsidR="00816F9B" w:rsidRPr="005158FA">
        <w:rPr>
          <w:b/>
        </w:rPr>
        <w:t>.</w:t>
      </w:r>
    </w:p>
    <w:p w14:paraId="57E479F7" w14:textId="77777777" w:rsidR="005158FA" w:rsidRPr="005158FA" w:rsidRDefault="005158FA" w:rsidP="005158FA">
      <w:pPr>
        <w:spacing w:before="123"/>
        <w:ind w:left="237"/>
      </w:pPr>
    </w:p>
    <w:p w14:paraId="32CD0D81" w14:textId="75FAF2AD" w:rsidR="008E18BC" w:rsidRPr="005158FA" w:rsidRDefault="005E11D4" w:rsidP="005158FA">
      <w:pPr>
        <w:pStyle w:val="Titre3"/>
        <w:rPr>
          <w:u w:val="none"/>
        </w:rPr>
      </w:pPr>
      <w:r>
        <w:rPr>
          <w:color w:val="365F91"/>
        </w:rPr>
        <w:t>OBJECTIFS</w:t>
      </w:r>
      <w:r w:rsidR="00BF5793">
        <w:rPr>
          <w:color w:val="365F91"/>
        </w:rPr>
        <w:t xml:space="preserve"> SPECIFIQUES</w:t>
      </w:r>
    </w:p>
    <w:p w14:paraId="389C99CE" w14:textId="77777777" w:rsidR="005158FA" w:rsidRDefault="005158FA" w:rsidP="007C758E">
      <w:pPr>
        <w:pStyle w:val="Corpsdetexte"/>
        <w:spacing w:before="56"/>
        <w:ind w:left="238"/>
        <w:jc w:val="both"/>
      </w:pPr>
    </w:p>
    <w:p w14:paraId="7F8BE8BF" w14:textId="0C217E3B" w:rsidR="008E18BC" w:rsidRDefault="00D0561E" w:rsidP="004C3AB8">
      <w:pPr>
        <w:pStyle w:val="Corpsdetexte"/>
        <w:spacing w:before="56"/>
        <w:ind w:left="238"/>
        <w:jc w:val="both"/>
      </w:pPr>
      <w:r>
        <w:t>L</w:t>
      </w:r>
      <w:r w:rsidR="005E11D4">
        <w:t>es</w:t>
      </w:r>
      <w:r w:rsidR="005E11D4">
        <w:rPr>
          <w:spacing w:val="39"/>
        </w:rPr>
        <w:t xml:space="preserve"> </w:t>
      </w:r>
      <w:r w:rsidR="005E11D4">
        <w:t>actions</w:t>
      </w:r>
      <w:r w:rsidR="005E11D4">
        <w:rPr>
          <w:spacing w:val="41"/>
        </w:rPr>
        <w:t xml:space="preserve"> </w:t>
      </w:r>
      <w:r w:rsidR="005E11D4">
        <w:t>de</w:t>
      </w:r>
      <w:r w:rsidR="005E11D4">
        <w:rPr>
          <w:spacing w:val="41"/>
        </w:rPr>
        <w:t xml:space="preserve"> </w:t>
      </w:r>
      <w:r w:rsidR="005E11D4">
        <w:t>proximité</w:t>
      </w:r>
      <w:r w:rsidR="005E11D4">
        <w:rPr>
          <w:spacing w:val="41"/>
        </w:rPr>
        <w:t xml:space="preserve"> </w:t>
      </w:r>
      <w:r w:rsidR="005E11D4">
        <w:t>retenues</w:t>
      </w:r>
      <w:r w:rsidR="005E11D4">
        <w:rPr>
          <w:spacing w:val="40"/>
        </w:rPr>
        <w:t xml:space="preserve"> </w:t>
      </w:r>
      <w:r w:rsidR="005E11D4">
        <w:t>devront</w:t>
      </w:r>
      <w:r w:rsidR="00F557F8">
        <w:rPr>
          <w:spacing w:val="41"/>
        </w:rPr>
        <w:t xml:space="preserve"> </w:t>
      </w:r>
      <w:r>
        <w:t>contribuer</w:t>
      </w:r>
      <w:r>
        <w:rPr>
          <w:spacing w:val="40"/>
        </w:rPr>
        <w:t xml:space="preserve"> </w:t>
      </w:r>
      <w:r w:rsidR="005E11D4">
        <w:t>à</w:t>
      </w:r>
      <w:r w:rsidR="005E11D4">
        <w:rPr>
          <w:spacing w:val="40"/>
        </w:rPr>
        <w:t xml:space="preserve"> </w:t>
      </w:r>
      <w:r w:rsidR="000852F5" w:rsidRPr="000852F5">
        <w:t xml:space="preserve">répondre à </w:t>
      </w:r>
      <w:r w:rsidR="005E11D4">
        <w:t>l’un</w:t>
      </w:r>
      <w:r w:rsidR="005E11D4">
        <w:rPr>
          <w:spacing w:val="38"/>
        </w:rPr>
        <w:t xml:space="preserve"> </w:t>
      </w:r>
      <w:r w:rsidR="005E11D4">
        <w:t>ou</w:t>
      </w:r>
      <w:r w:rsidR="00F557F8">
        <w:t xml:space="preserve"> </w:t>
      </w:r>
      <w:r w:rsidR="005E11D4">
        <w:t>plusieurs</w:t>
      </w:r>
      <w:r w:rsidR="005E11D4">
        <w:rPr>
          <w:spacing w:val="-1"/>
        </w:rPr>
        <w:t xml:space="preserve"> </w:t>
      </w:r>
      <w:r w:rsidR="005E11D4">
        <w:t>des</w:t>
      </w:r>
      <w:r w:rsidR="005E11D4">
        <w:rPr>
          <w:spacing w:val="-2"/>
        </w:rPr>
        <w:t xml:space="preserve"> </w:t>
      </w:r>
      <w:r w:rsidR="005E11D4">
        <w:t>objectifs</w:t>
      </w:r>
      <w:r w:rsidR="00BF5793">
        <w:t xml:space="preserve"> spécifiques</w:t>
      </w:r>
      <w:r w:rsidR="005E11D4">
        <w:rPr>
          <w:spacing w:val="1"/>
        </w:rPr>
        <w:t xml:space="preserve"> </w:t>
      </w:r>
      <w:r w:rsidR="005E11D4">
        <w:t>ci-après :</w:t>
      </w:r>
    </w:p>
    <w:p w14:paraId="522EF04F" w14:textId="677A64AF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Valoriser les </w:t>
      </w:r>
      <w:r w:rsidRPr="007C1806">
        <w:rPr>
          <w:b/>
          <w:bCs/>
        </w:rPr>
        <w:t xml:space="preserve">initiatives des jeunes </w:t>
      </w:r>
      <w:r w:rsidRPr="007C1806">
        <w:t xml:space="preserve">en s’appuyant sur leurs </w:t>
      </w:r>
      <w:r w:rsidRPr="007C1806">
        <w:rPr>
          <w:b/>
          <w:bCs/>
        </w:rPr>
        <w:t>atouts</w:t>
      </w:r>
      <w:r w:rsidRPr="007C1806">
        <w:t xml:space="preserve">, leur </w:t>
      </w:r>
      <w:r w:rsidRPr="007C1806">
        <w:rPr>
          <w:b/>
          <w:bCs/>
        </w:rPr>
        <w:t xml:space="preserve">capacité à construire eux-mêmes </w:t>
      </w:r>
      <w:r w:rsidRPr="007C1806">
        <w:t>des réponses dans la lutte contre les addictions</w:t>
      </w:r>
    </w:p>
    <w:p w14:paraId="6DC5D7FE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Promouvoir des comportements favorables à la santé notamment par des </w:t>
      </w:r>
      <w:r w:rsidRPr="007C1806">
        <w:rPr>
          <w:b/>
          <w:bCs/>
        </w:rPr>
        <w:t>actions</w:t>
      </w:r>
      <w:r w:rsidRPr="007C1806">
        <w:t xml:space="preserve"> </w:t>
      </w:r>
      <w:r w:rsidRPr="007C1806">
        <w:rPr>
          <w:b/>
          <w:bCs/>
        </w:rPr>
        <w:t xml:space="preserve">collectives conduites par les jeunes eux-mêmes </w:t>
      </w:r>
      <w:r w:rsidRPr="007C1806">
        <w:t xml:space="preserve">(particulièrement par des actions de pairs à pairs) et dans </w:t>
      </w:r>
      <w:r w:rsidRPr="007C1806">
        <w:rPr>
          <w:b/>
          <w:bCs/>
        </w:rPr>
        <w:t>leur milieu</w:t>
      </w:r>
    </w:p>
    <w:p w14:paraId="59FC2E8C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>Renforcer l’</w:t>
      </w:r>
      <w:r w:rsidRPr="007C1806">
        <w:rPr>
          <w:b/>
          <w:bCs/>
        </w:rPr>
        <w:t xml:space="preserve">environnement protecteur </w:t>
      </w:r>
      <w:r w:rsidRPr="007C1806">
        <w:t>des jeunes par l’outillage/soutien des professionnels et la sensibilisation des parents</w:t>
      </w:r>
    </w:p>
    <w:p w14:paraId="3A9293B1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 Améliorer l’</w:t>
      </w:r>
      <w:r w:rsidRPr="007C1806">
        <w:rPr>
          <w:b/>
          <w:bCs/>
        </w:rPr>
        <w:t>information et la compréhension des jeunes</w:t>
      </w:r>
      <w:r w:rsidRPr="007C1806">
        <w:t xml:space="preserve"> sur les risques des consommations/usages et les bénéfices liés à leur arrêt ou leur réduction</w:t>
      </w:r>
    </w:p>
    <w:p w14:paraId="34621EB7" w14:textId="77777777" w:rsidR="005158FA" w:rsidRDefault="005158FA" w:rsidP="007C1806">
      <w:pPr>
        <w:jc w:val="both"/>
        <w:rPr>
          <w:b/>
          <w:u w:val="single"/>
        </w:rPr>
      </w:pPr>
    </w:p>
    <w:p w14:paraId="605A35D5" w14:textId="2F824A1E" w:rsidR="00D62EFE" w:rsidRDefault="00D62EFE" w:rsidP="00D62EFE">
      <w:pPr>
        <w:ind w:left="284"/>
        <w:jc w:val="both"/>
        <w:rPr>
          <w:b/>
        </w:rPr>
      </w:pPr>
      <w:r>
        <w:rPr>
          <w:b/>
          <w:u w:val="single"/>
        </w:rPr>
        <w:t>Accompagnement</w:t>
      </w:r>
      <w:r>
        <w:rPr>
          <w:b/>
          <w:spacing w:val="-2"/>
          <w:u w:val="single"/>
        </w:rPr>
        <w:t xml:space="preserve"> </w:t>
      </w:r>
      <w:r w:rsidR="009B4B1C">
        <w:rPr>
          <w:b/>
          <w:u w:val="single"/>
        </w:rPr>
        <w:t>à la vie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festive</w:t>
      </w:r>
      <w:r w:rsidR="00786BDA">
        <w:rPr>
          <w:b/>
          <w:u w:val="single"/>
        </w:rPr>
        <w:t xml:space="preserve"> (optionnel)</w:t>
      </w:r>
    </w:p>
    <w:p w14:paraId="7FD02768" w14:textId="77777777" w:rsidR="00D62EFE" w:rsidRDefault="00D62EFE" w:rsidP="00D62EFE">
      <w:pPr>
        <w:pStyle w:val="Corpsdetexte"/>
        <w:spacing w:before="1"/>
        <w:ind w:left="284"/>
        <w:rPr>
          <w:b/>
        </w:rPr>
      </w:pPr>
    </w:p>
    <w:p w14:paraId="6F84CAB9" w14:textId="05417E31" w:rsidR="00D62EFE" w:rsidRDefault="00D62EFE" w:rsidP="00D62EFE">
      <w:pPr>
        <w:pStyle w:val="Corpsdetexte"/>
        <w:ind w:left="284" w:right="63"/>
        <w:jc w:val="both"/>
        <w:rPr>
          <w:spacing w:val="-1"/>
        </w:rPr>
      </w:pP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u w:val="single"/>
        </w:rPr>
        <w:t>besoins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couverts</w:t>
      </w:r>
      <w:r>
        <w:rPr>
          <w:b/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territoire</w:t>
      </w:r>
      <w:r w:rsidR="00DA7CF0">
        <w:t xml:space="preserve"> identifiés par les acteurs locaux</w:t>
      </w:r>
      <w:r>
        <w:t>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 xml:space="preserve">intervenants auprès des apprentis, lycéens et étudiants, cet appel à projets peut financer </w:t>
      </w:r>
      <w:r>
        <w:rPr>
          <w:b/>
          <w:u w:val="single"/>
        </w:rPr>
        <w:t>en complément</w:t>
      </w:r>
      <w:r w:rsidRPr="00F80855">
        <w:t xml:space="preserve"> et</w:t>
      </w:r>
      <w:r w:rsidRPr="00F80855">
        <w:rPr>
          <w:spacing w:val="1"/>
        </w:rPr>
        <w:t xml:space="preserve"> </w:t>
      </w:r>
      <w:r>
        <w:rPr>
          <w:b/>
          <w:u w:val="single"/>
        </w:rPr>
        <w:t>si nécessaire</w:t>
      </w:r>
      <w:r>
        <w:t>,</w:t>
      </w:r>
      <w:r>
        <w:rPr>
          <w:spacing w:val="1"/>
        </w:rPr>
        <w:t xml:space="preserve"> </w:t>
      </w:r>
      <w:r>
        <w:t>des projets de renforcement de</w:t>
      </w:r>
      <w:r>
        <w:rPr>
          <w:spacing w:val="1"/>
        </w:rPr>
        <w:t xml:space="preserve"> </w:t>
      </w:r>
      <w:r>
        <w:t>l’environnement protecteu</w:t>
      </w:r>
      <w:r w:rsidR="005158FA">
        <w:t>r</w:t>
      </w:r>
      <w:r>
        <w:rPr>
          <w:spacing w:val="1"/>
        </w:rPr>
        <w:t xml:space="preserve"> </w:t>
      </w:r>
      <w:r>
        <w:t>accompagnant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festive</w:t>
      </w:r>
      <w:r w:rsidR="00786BDA">
        <w:t xml:space="preserve">, </w:t>
      </w:r>
      <w:r w:rsidR="00786BDA">
        <w:rPr>
          <w:spacing w:val="1"/>
        </w:rPr>
        <w:t>par exemple les</w:t>
      </w:r>
      <w:r w:rsidR="0038401E">
        <w:rPr>
          <w:spacing w:val="1"/>
        </w:rPr>
        <w:t xml:space="preserve"> </w:t>
      </w:r>
      <w:r w:rsidR="00786BDA">
        <w:t>activités sportives</w:t>
      </w:r>
      <w:r w:rsidR="00786BDA">
        <w:rPr>
          <w:spacing w:val="-2"/>
        </w:rPr>
        <w:t xml:space="preserve"> </w:t>
      </w:r>
      <w:r w:rsidR="00786BDA">
        <w:t>et</w:t>
      </w:r>
      <w:r w:rsidR="00786BDA">
        <w:rPr>
          <w:spacing w:val="-2"/>
        </w:rPr>
        <w:t xml:space="preserve"> </w:t>
      </w:r>
      <w:r w:rsidR="00786BDA">
        <w:t>extrascolaires,</w:t>
      </w:r>
      <w:r w:rsidR="00786BDA" w:rsidDel="00D62EFE">
        <w:t xml:space="preserve"> </w:t>
      </w:r>
      <w:r w:rsidR="0038401E">
        <w:t>l’organisation de</w:t>
      </w:r>
      <w:r w:rsidR="00786BDA">
        <w:rPr>
          <w:spacing w:val="-2"/>
        </w:rPr>
        <w:t xml:space="preserve"> </w:t>
      </w:r>
      <w:r w:rsidR="00786BDA">
        <w:t>moments de</w:t>
      </w:r>
      <w:r w:rsidR="00786BDA">
        <w:rPr>
          <w:spacing w:val="-3"/>
        </w:rPr>
        <w:t xml:space="preserve"> </w:t>
      </w:r>
      <w:r w:rsidR="00786BDA">
        <w:t>convivialité, la journée d’intégration à l’université etc.</w:t>
      </w:r>
    </w:p>
    <w:p w14:paraId="3F265B80" w14:textId="77777777" w:rsidR="007C1806" w:rsidRDefault="007C1806" w:rsidP="00D62EFE">
      <w:pPr>
        <w:pStyle w:val="Corpsdetexte"/>
        <w:ind w:left="284" w:right="63"/>
        <w:jc w:val="both"/>
      </w:pPr>
    </w:p>
    <w:p w14:paraId="3547E4A5" w14:textId="04A9CF32" w:rsidR="008E18BC" w:rsidRDefault="0075240B" w:rsidP="005158FA">
      <w:pPr>
        <w:pStyle w:val="Corpsdetexte"/>
        <w:spacing w:before="1"/>
        <w:ind w:left="284" w:right="62"/>
        <w:jc w:val="both"/>
        <w:rPr>
          <w:b/>
        </w:rPr>
      </w:pPr>
      <w:r w:rsidRPr="0038401E">
        <w:rPr>
          <w:b/>
        </w:rPr>
        <w:t xml:space="preserve">Ce n’est qu’à la condition de déposer un projet </w:t>
      </w:r>
      <w:r w:rsidR="0038401E" w:rsidRPr="0038401E">
        <w:rPr>
          <w:b/>
        </w:rPr>
        <w:t>répondant</w:t>
      </w:r>
      <w:r w:rsidRPr="0038401E">
        <w:rPr>
          <w:b/>
        </w:rPr>
        <w:t xml:space="preserve"> aux objectifs </w:t>
      </w:r>
      <w:r w:rsidR="00007409">
        <w:rPr>
          <w:b/>
        </w:rPr>
        <w:t xml:space="preserve">opérationnels </w:t>
      </w:r>
      <w:proofErr w:type="spellStart"/>
      <w:r w:rsidRPr="0038401E">
        <w:rPr>
          <w:b/>
        </w:rPr>
        <w:t>sus-cités</w:t>
      </w:r>
      <w:proofErr w:type="spellEnd"/>
      <w:r w:rsidRPr="0038401E">
        <w:rPr>
          <w:b/>
        </w:rPr>
        <w:t xml:space="preserve"> de ce cahier </w:t>
      </w:r>
      <w:r w:rsidR="00F80855">
        <w:rPr>
          <w:b/>
        </w:rPr>
        <w:t>de</w:t>
      </w:r>
      <w:r w:rsidRPr="0038401E">
        <w:rPr>
          <w:b/>
        </w:rPr>
        <w:t xml:space="preserve">s charges, qu’il sera possible de proposer une ou plusieurs </w:t>
      </w:r>
      <w:r w:rsidR="002D0D82" w:rsidRPr="0038401E">
        <w:rPr>
          <w:b/>
        </w:rPr>
        <w:t>actions</w:t>
      </w:r>
      <w:r w:rsidR="00786BDA" w:rsidRPr="0038401E">
        <w:rPr>
          <w:b/>
        </w:rPr>
        <w:t xml:space="preserve"> </w:t>
      </w:r>
      <w:r w:rsidRPr="0038401E">
        <w:rPr>
          <w:b/>
        </w:rPr>
        <w:t>d’accompagnement à la vie festive.</w:t>
      </w:r>
    </w:p>
    <w:p w14:paraId="5E70FF00" w14:textId="77777777" w:rsidR="005158FA" w:rsidRPr="005158FA" w:rsidRDefault="005158FA" w:rsidP="005158FA">
      <w:pPr>
        <w:pStyle w:val="Corpsdetexte"/>
        <w:spacing w:before="1"/>
        <w:ind w:left="284" w:right="62"/>
        <w:jc w:val="both"/>
        <w:rPr>
          <w:b/>
        </w:rPr>
      </w:pPr>
    </w:p>
    <w:p w14:paraId="0E1ECFB7" w14:textId="66AD0B63" w:rsidR="008E18BC" w:rsidRPr="005158FA" w:rsidRDefault="005E11D4" w:rsidP="005158FA">
      <w:pPr>
        <w:pStyle w:val="Titre3"/>
        <w:spacing w:before="52"/>
        <w:rPr>
          <w:u w:val="none"/>
        </w:rPr>
      </w:pPr>
      <w:r>
        <w:rPr>
          <w:color w:val="365F91"/>
          <w:u w:color="006FC0"/>
        </w:rPr>
        <w:t>POPULATIONS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CIBLES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ET</w:t>
      </w:r>
      <w:r>
        <w:rPr>
          <w:color w:val="365F91"/>
          <w:spacing w:val="-5"/>
          <w:u w:color="006FC0"/>
        </w:rPr>
        <w:t xml:space="preserve"> </w:t>
      </w:r>
      <w:r>
        <w:rPr>
          <w:color w:val="365F91"/>
          <w:u w:color="006FC0"/>
        </w:rPr>
        <w:t>LIEUX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DE</w:t>
      </w:r>
      <w:r>
        <w:rPr>
          <w:color w:val="365F91"/>
          <w:spacing w:val="-4"/>
          <w:u w:color="006FC0"/>
        </w:rPr>
        <w:t xml:space="preserve"> </w:t>
      </w:r>
      <w:r w:rsidR="00E73CC0">
        <w:rPr>
          <w:color w:val="365F91"/>
          <w:u w:color="006FC0"/>
        </w:rPr>
        <w:t>MISE EN OEUVRE</w:t>
      </w:r>
      <w:r w:rsidR="00E73CC0">
        <w:rPr>
          <w:color w:val="365F91"/>
          <w:spacing w:val="-3"/>
          <w:u w:color="006FC0"/>
        </w:rPr>
        <w:t xml:space="preserve"> </w:t>
      </w:r>
      <w:r>
        <w:rPr>
          <w:color w:val="365F91"/>
          <w:u w:color="006FC0"/>
        </w:rPr>
        <w:t>DES</w:t>
      </w:r>
      <w:r>
        <w:rPr>
          <w:color w:val="365F91"/>
          <w:spacing w:val="-3"/>
          <w:u w:color="006FC0"/>
        </w:rPr>
        <w:t xml:space="preserve"> </w:t>
      </w:r>
      <w:r>
        <w:rPr>
          <w:color w:val="365F91"/>
          <w:u w:color="006FC0"/>
        </w:rPr>
        <w:t>ACTIONS</w:t>
      </w:r>
    </w:p>
    <w:p w14:paraId="3158594F" w14:textId="7897BB7B" w:rsidR="007C1806" w:rsidRDefault="007C1806">
      <w:pPr>
        <w:pStyle w:val="Corpsdetexte"/>
        <w:spacing w:before="56"/>
        <w:ind w:left="237" w:right="140"/>
        <w:jc w:val="both"/>
      </w:pPr>
    </w:p>
    <w:p w14:paraId="0C94637A" w14:textId="1B45BD3B" w:rsidR="005158FA" w:rsidRDefault="005E11D4" w:rsidP="007C1806">
      <w:pPr>
        <w:pStyle w:val="Corpsdetexte"/>
        <w:spacing w:before="1"/>
        <w:ind w:left="237" w:right="138"/>
        <w:jc w:val="both"/>
      </w:pPr>
      <w:r>
        <w:t>C</w:t>
      </w:r>
      <w:r w:rsidR="007C1806">
        <w:t>e</w:t>
      </w:r>
      <w:r>
        <w:t xml:space="preserve">t appel à projets </w:t>
      </w:r>
      <w:r w:rsidR="007C1806">
        <w:t>a</w:t>
      </w:r>
      <w:r>
        <w:t xml:space="preserve"> vocation à faire bénéficier des actions de proximité </w:t>
      </w:r>
      <w:r w:rsidR="00E73CC0">
        <w:rPr>
          <w:b/>
        </w:rPr>
        <w:t>les</w:t>
      </w:r>
      <w:r w:rsidRPr="007C758E">
        <w:rPr>
          <w:b/>
        </w:rPr>
        <w:t xml:space="preserve"> jeunes </w:t>
      </w:r>
      <w:r w:rsidR="00704B83">
        <w:rPr>
          <w:b/>
        </w:rPr>
        <w:t xml:space="preserve">de 16 à 30 ans </w:t>
      </w:r>
      <w:r w:rsidRPr="007C758E">
        <w:rPr>
          <w:b/>
        </w:rPr>
        <w:t xml:space="preserve">qui en ont </w:t>
      </w:r>
      <w:r w:rsidR="00604C90">
        <w:rPr>
          <w:b/>
        </w:rPr>
        <w:t xml:space="preserve">le </w:t>
      </w:r>
      <w:r w:rsidRPr="007C758E">
        <w:rPr>
          <w:b/>
        </w:rPr>
        <w:t>plus besoin,</w:t>
      </w:r>
      <w:r w:rsidRPr="007C758E">
        <w:rPr>
          <w:b/>
          <w:spacing w:val="1"/>
        </w:rPr>
        <w:t xml:space="preserve"> </w:t>
      </w:r>
      <w:r w:rsidRPr="007C758E">
        <w:rPr>
          <w:b/>
        </w:rPr>
        <w:t xml:space="preserve">éloignés du système de santé ou en situation de vulnérabilité, soit pour des raisons </w:t>
      </w:r>
      <w:r w:rsidR="007C1806">
        <w:rPr>
          <w:b/>
        </w:rPr>
        <w:t>é</w:t>
      </w:r>
      <w:r w:rsidRPr="007C758E">
        <w:rPr>
          <w:b/>
        </w:rPr>
        <w:t>conomiques, soit pour des</w:t>
      </w:r>
      <w:r w:rsidR="000F6CC3">
        <w:rPr>
          <w:b/>
        </w:rPr>
        <w:t xml:space="preserve"> </w:t>
      </w:r>
      <w:r w:rsidRPr="007C758E">
        <w:rPr>
          <w:b/>
        </w:rPr>
        <w:t>raisons sociales</w:t>
      </w:r>
      <w:r w:rsidR="000852F5">
        <w:rPr>
          <w:b/>
        </w:rPr>
        <w:t> :</w:t>
      </w:r>
      <w:r w:rsidR="007C1806">
        <w:rPr>
          <w:b/>
        </w:rPr>
        <w:t xml:space="preserve"> </w:t>
      </w:r>
      <w:r>
        <w:t>le</w:t>
      </w:r>
      <w:r w:rsidR="007C1806">
        <w:t>s</w:t>
      </w:r>
      <w:r>
        <w:t xml:space="preserve"> jeunes</w:t>
      </w:r>
      <w:r w:rsidR="0038401E">
        <w:t xml:space="preserve"> </w:t>
      </w:r>
      <w:r>
        <w:t>au chômage</w:t>
      </w:r>
      <w:r>
        <w:rPr>
          <w:spacing w:val="1"/>
        </w:rPr>
        <w:t xml:space="preserve"> </w:t>
      </w:r>
      <w:r>
        <w:t>ou en insertion professionnelle</w:t>
      </w:r>
      <w:r>
        <w:rPr>
          <w:spacing w:val="1"/>
        </w:rPr>
        <w:t xml:space="preserve"> </w:t>
      </w:r>
      <w:r>
        <w:t>(bénéficiaires des missions</w:t>
      </w:r>
      <w:r>
        <w:rPr>
          <w:spacing w:val="1"/>
        </w:rPr>
        <w:t xml:space="preserve"> </w:t>
      </w:r>
      <w:r>
        <w:t>locales),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travailleurs confrontés à la</w:t>
      </w:r>
      <w:r>
        <w:rPr>
          <w:spacing w:val="1"/>
        </w:rPr>
        <w:t xml:space="preserve"> </w:t>
      </w:r>
      <w:r>
        <w:t>précarité d’emploi</w:t>
      </w:r>
      <w:r w:rsidR="00F80855">
        <w:t>,</w:t>
      </w:r>
      <w:r>
        <w:t xml:space="preserve"> les jeunes en situation de handicap, les étudiants en situation de précarité économique</w:t>
      </w:r>
      <w:r>
        <w:rPr>
          <w:spacing w:val="1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d’isolement, etc.</w:t>
      </w:r>
    </w:p>
    <w:p w14:paraId="588F560F" w14:textId="77777777" w:rsidR="005158FA" w:rsidRDefault="005158FA" w:rsidP="005158FA">
      <w:pPr>
        <w:pStyle w:val="Corpsdetexte"/>
        <w:spacing w:before="1"/>
        <w:ind w:left="237" w:right="138"/>
        <w:jc w:val="both"/>
      </w:pPr>
    </w:p>
    <w:p w14:paraId="36B89C80" w14:textId="18B2357D" w:rsidR="008E18BC" w:rsidRPr="007C1806" w:rsidRDefault="005E11D4" w:rsidP="004C3AB8">
      <w:pPr>
        <w:pStyle w:val="Corpsdetexte"/>
        <w:spacing w:before="1"/>
        <w:ind w:left="237" w:right="138"/>
        <w:jc w:val="both"/>
      </w:pPr>
      <w:r w:rsidRPr="007C1806">
        <w:t>Ces</w:t>
      </w:r>
      <w:r w:rsidRPr="007C1806">
        <w:rPr>
          <w:spacing w:val="43"/>
        </w:rPr>
        <w:t xml:space="preserve"> </w:t>
      </w:r>
      <w:r w:rsidRPr="007C1806">
        <w:t>actions</w:t>
      </w:r>
      <w:r w:rsidRPr="007C1806">
        <w:rPr>
          <w:spacing w:val="42"/>
        </w:rPr>
        <w:t xml:space="preserve"> </w:t>
      </w:r>
      <w:r w:rsidRPr="007C1806">
        <w:t>sont</w:t>
      </w:r>
      <w:r w:rsidRPr="007C1806">
        <w:rPr>
          <w:spacing w:val="41"/>
        </w:rPr>
        <w:t xml:space="preserve"> </w:t>
      </w:r>
      <w:r w:rsidRPr="007C1806">
        <w:t>susceptibles</w:t>
      </w:r>
      <w:r w:rsidRPr="007C1806">
        <w:rPr>
          <w:spacing w:val="45"/>
        </w:rPr>
        <w:t xml:space="preserve"> </w:t>
      </w:r>
      <w:r w:rsidRPr="007C1806">
        <w:t>d’être</w:t>
      </w:r>
      <w:r w:rsidRPr="007C1806">
        <w:rPr>
          <w:spacing w:val="43"/>
        </w:rPr>
        <w:t xml:space="preserve"> </w:t>
      </w:r>
      <w:r w:rsidRPr="007C1806">
        <w:t>réalisées</w:t>
      </w:r>
      <w:r w:rsidRPr="007C1806">
        <w:rPr>
          <w:spacing w:val="42"/>
        </w:rPr>
        <w:t xml:space="preserve"> </w:t>
      </w:r>
      <w:r w:rsidRPr="007C1806">
        <w:t>dans</w:t>
      </w:r>
      <w:r w:rsidRPr="007C1806">
        <w:rPr>
          <w:spacing w:val="41"/>
        </w:rPr>
        <w:t xml:space="preserve"> </w:t>
      </w:r>
      <w:r w:rsidRPr="007C1806">
        <w:t>différents</w:t>
      </w:r>
      <w:r w:rsidRPr="007C1806">
        <w:rPr>
          <w:spacing w:val="42"/>
        </w:rPr>
        <w:t xml:space="preserve"> </w:t>
      </w:r>
      <w:r w:rsidRPr="007C1806">
        <w:t>lieux</w:t>
      </w:r>
      <w:r w:rsidRPr="007C1806">
        <w:rPr>
          <w:spacing w:val="42"/>
        </w:rPr>
        <w:t xml:space="preserve"> </w:t>
      </w:r>
      <w:r w:rsidRPr="007C1806">
        <w:t>de</w:t>
      </w:r>
      <w:r w:rsidRPr="007C1806">
        <w:rPr>
          <w:spacing w:val="43"/>
        </w:rPr>
        <w:t xml:space="preserve"> </w:t>
      </w:r>
      <w:r w:rsidRPr="007C1806">
        <w:t>vie,</w:t>
      </w:r>
      <w:r w:rsidRPr="007C1806">
        <w:rPr>
          <w:spacing w:val="43"/>
        </w:rPr>
        <w:t xml:space="preserve"> </w:t>
      </w:r>
      <w:r w:rsidRPr="007C1806">
        <w:t>espaces</w:t>
      </w:r>
      <w:r w:rsidRPr="007C1806">
        <w:rPr>
          <w:spacing w:val="44"/>
        </w:rPr>
        <w:t xml:space="preserve"> </w:t>
      </w:r>
      <w:r w:rsidRPr="007C1806">
        <w:t>publics</w:t>
      </w:r>
      <w:r w:rsidRPr="007C1806">
        <w:rPr>
          <w:spacing w:val="44"/>
        </w:rPr>
        <w:t xml:space="preserve"> </w:t>
      </w:r>
      <w:r w:rsidRPr="007C1806">
        <w:t>ou</w:t>
      </w:r>
      <w:r w:rsidRPr="007C1806">
        <w:rPr>
          <w:spacing w:val="42"/>
        </w:rPr>
        <w:t xml:space="preserve"> </w:t>
      </w:r>
      <w:r w:rsidRPr="007C1806">
        <w:t>privés,</w:t>
      </w:r>
      <w:r w:rsidRPr="007C1806">
        <w:rPr>
          <w:spacing w:val="44"/>
        </w:rPr>
        <w:t xml:space="preserve"> </w:t>
      </w:r>
      <w:r w:rsidRPr="007C1806">
        <w:t>et</w:t>
      </w:r>
      <w:r w:rsidR="005158FA" w:rsidRPr="007C1806">
        <w:t xml:space="preserve"> </w:t>
      </w:r>
      <w:r w:rsidRPr="007C1806">
        <w:t>institutions</w:t>
      </w:r>
      <w:r w:rsidRPr="007C1806">
        <w:rPr>
          <w:spacing w:val="-3"/>
        </w:rPr>
        <w:t xml:space="preserve"> </w:t>
      </w:r>
      <w:r w:rsidRPr="007C1806">
        <w:t>fréquentées</w:t>
      </w:r>
      <w:r w:rsidRPr="007C1806">
        <w:rPr>
          <w:spacing w:val="-2"/>
        </w:rPr>
        <w:t xml:space="preserve"> </w:t>
      </w:r>
      <w:r w:rsidRPr="007C1806">
        <w:t>par</w:t>
      </w:r>
      <w:r w:rsidRPr="007C1806">
        <w:rPr>
          <w:spacing w:val="-2"/>
        </w:rPr>
        <w:t xml:space="preserve"> </w:t>
      </w:r>
      <w:r w:rsidRPr="007C1806">
        <w:t>les</w:t>
      </w:r>
      <w:r w:rsidRPr="007C1806">
        <w:rPr>
          <w:spacing w:val="-2"/>
        </w:rPr>
        <w:t xml:space="preserve"> </w:t>
      </w:r>
      <w:r w:rsidRPr="007C1806">
        <w:t>publics</w:t>
      </w:r>
      <w:r w:rsidRPr="007C1806">
        <w:rPr>
          <w:spacing w:val="-2"/>
        </w:rPr>
        <w:t xml:space="preserve"> </w:t>
      </w:r>
      <w:r w:rsidRPr="007C1806">
        <w:t>prioritaires</w:t>
      </w:r>
      <w:r w:rsidRPr="007C1806">
        <w:rPr>
          <w:spacing w:val="-1"/>
        </w:rPr>
        <w:t xml:space="preserve"> </w:t>
      </w:r>
      <w:r w:rsidRPr="007C1806">
        <w:t>:</w:t>
      </w:r>
    </w:p>
    <w:p w14:paraId="6358AA72" w14:textId="0A461CC1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0" w:line="276" w:lineRule="auto"/>
        <w:ind w:right="140"/>
        <w:jc w:val="both"/>
      </w:pPr>
      <w:r>
        <w:t>Structures</w:t>
      </w:r>
      <w:r>
        <w:rPr>
          <w:spacing w:val="42"/>
        </w:rPr>
        <w:t xml:space="preserve"> </w:t>
      </w:r>
      <w:r>
        <w:t>accueillant</w:t>
      </w:r>
      <w:r>
        <w:rPr>
          <w:spacing w:val="44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publics</w:t>
      </w:r>
      <w:r>
        <w:rPr>
          <w:spacing w:val="43"/>
        </w:rPr>
        <w:t xml:space="preserve"> </w:t>
      </w:r>
      <w:r>
        <w:t>vulnérables,</w:t>
      </w:r>
      <w:r>
        <w:rPr>
          <w:spacing w:val="43"/>
        </w:rPr>
        <w:t xml:space="preserve"> </w:t>
      </w:r>
      <w:r>
        <w:t>et/ou</w:t>
      </w:r>
      <w:r>
        <w:rPr>
          <w:spacing w:val="42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publics</w:t>
      </w:r>
      <w:r>
        <w:rPr>
          <w:spacing w:val="43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insertion</w:t>
      </w:r>
      <w:r>
        <w:rPr>
          <w:spacing w:val="40"/>
        </w:rPr>
        <w:t xml:space="preserve"> </w:t>
      </w:r>
      <w:r>
        <w:t>(ex</w:t>
      </w:r>
      <w:r w:rsidR="005158FA">
        <w:t xml:space="preserve"> </w:t>
      </w:r>
      <w:r>
        <w:t>:</w:t>
      </w:r>
      <w:r>
        <w:rPr>
          <w:spacing w:val="42"/>
        </w:rPr>
        <w:t xml:space="preserve"> </w:t>
      </w:r>
      <w:r>
        <w:t>missions</w:t>
      </w:r>
      <w:r>
        <w:rPr>
          <w:spacing w:val="43"/>
        </w:rPr>
        <w:t xml:space="preserve"> </w:t>
      </w:r>
      <w:r>
        <w:t>locales</w:t>
      </w:r>
      <w:r w:rsidR="00D77B9D">
        <w:t xml:space="preserve">, </w:t>
      </w:r>
      <w:r>
        <w:t>points</w:t>
      </w:r>
      <w:r>
        <w:rPr>
          <w:spacing w:val="-1"/>
        </w:rPr>
        <w:t xml:space="preserve"> </w:t>
      </w:r>
      <w:r>
        <w:t>accueil écoute</w:t>
      </w:r>
      <w:r>
        <w:rPr>
          <w:spacing w:val="1"/>
        </w:rPr>
        <w:t xml:space="preserve"> </w:t>
      </w:r>
      <w:r>
        <w:t xml:space="preserve">jeunes, </w:t>
      </w:r>
      <w:r w:rsidR="00EA5A5E">
        <w:t>maisons des adolescents</w:t>
      </w:r>
      <w:r>
        <w:t xml:space="preserve">, </w:t>
      </w:r>
      <w:r w:rsidR="00EA5A5E">
        <w:t>foyers jeunes travailleurs</w:t>
      </w:r>
      <w:r w:rsidR="005158FA">
        <w:t xml:space="preserve">, etc.) </w:t>
      </w:r>
      <w:r>
        <w:t>;</w:t>
      </w:r>
    </w:p>
    <w:p w14:paraId="5B8FD059" w14:textId="1546B3FE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2" w:line="273" w:lineRule="auto"/>
        <w:ind w:right="140"/>
        <w:jc w:val="both"/>
      </w:pPr>
      <w:r>
        <w:t>Etablissements</w:t>
      </w:r>
      <w:r>
        <w:rPr>
          <w:spacing w:val="3"/>
        </w:rPr>
        <w:t xml:space="preserve"> </w:t>
      </w:r>
      <w:r>
        <w:t>d’enseignement</w:t>
      </w:r>
      <w:r>
        <w:rPr>
          <w:spacing w:val="3"/>
        </w:rPr>
        <w:t xml:space="preserve"> </w:t>
      </w:r>
      <w:r w:rsidRPr="007C1806">
        <w:rPr>
          <w:bCs/>
        </w:rPr>
        <w:t>à</w:t>
      </w:r>
      <w:r w:rsidRPr="007C1806">
        <w:rPr>
          <w:bCs/>
          <w:spacing w:val="6"/>
        </w:rPr>
        <w:t xml:space="preserve"> </w:t>
      </w:r>
      <w:r w:rsidRPr="007C1806">
        <w:rPr>
          <w:bCs/>
        </w:rPr>
        <w:t>partir</w:t>
      </w:r>
      <w:r w:rsidRPr="007C1806">
        <w:rPr>
          <w:bCs/>
          <w:spacing w:val="3"/>
        </w:rPr>
        <w:t xml:space="preserve"> </w:t>
      </w:r>
      <w:r w:rsidRPr="007C1806">
        <w:rPr>
          <w:bCs/>
        </w:rPr>
        <w:t>du</w:t>
      </w:r>
      <w:r w:rsidRPr="007C1806">
        <w:rPr>
          <w:bCs/>
          <w:spacing w:val="5"/>
        </w:rPr>
        <w:t xml:space="preserve"> </w:t>
      </w:r>
      <w:r w:rsidRPr="007C1806">
        <w:rPr>
          <w:bCs/>
        </w:rPr>
        <w:t>lycée</w:t>
      </w:r>
      <w:r>
        <w:t>,</w:t>
      </w:r>
      <w:r>
        <w:rPr>
          <w:spacing w:val="5"/>
        </w:rPr>
        <w:t xml:space="preserve"> </w:t>
      </w:r>
      <w:r>
        <w:t>notamment</w:t>
      </w:r>
      <w:r>
        <w:rPr>
          <w:spacing w:val="7"/>
        </w:rPr>
        <w:t xml:space="preserve"> </w:t>
      </w:r>
      <w:r>
        <w:t>lycées</w:t>
      </w:r>
      <w:r>
        <w:rPr>
          <w:spacing w:val="6"/>
        </w:rPr>
        <w:t xml:space="preserve"> </w:t>
      </w:r>
      <w:r>
        <w:t>professionnels,</w:t>
      </w:r>
      <w:r>
        <w:rPr>
          <w:spacing w:val="5"/>
        </w:rPr>
        <w:t xml:space="preserve"> </w:t>
      </w:r>
      <w:r>
        <w:t>lycées</w:t>
      </w:r>
      <w:r>
        <w:rPr>
          <w:spacing w:val="4"/>
        </w:rPr>
        <w:t xml:space="preserve"> </w:t>
      </w:r>
      <w:r>
        <w:t>agricoles</w:t>
      </w:r>
      <w:r>
        <w:rPr>
          <w:spacing w:val="4"/>
        </w:rPr>
        <w:t xml:space="preserve"> </w:t>
      </w:r>
      <w:r>
        <w:t>et</w:t>
      </w:r>
      <w:r>
        <w:rPr>
          <w:spacing w:val="-47"/>
        </w:rPr>
        <w:t xml:space="preserve"> </w:t>
      </w:r>
      <w:r w:rsidR="00EA5A5E">
        <w:t>maisons familiales rurales</w:t>
      </w:r>
      <w:r>
        <w:t>,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apprentis,</w:t>
      </w:r>
      <w:r>
        <w:rPr>
          <w:spacing w:val="1"/>
        </w:rPr>
        <w:t xml:space="preserve"> </w:t>
      </w:r>
      <w:r>
        <w:t>universités</w:t>
      </w:r>
      <w:r>
        <w:rPr>
          <w:spacing w:val="-2"/>
        </w:rPr>
        <w:t xml:space="preserve"> </w:t>
      </w:r>
      <w:r>
        <w:t>;</w:t>
      </w:r>
    </w:p>
    <w:p w14:paraId="3738C69E" w14:textId="782E128D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"/>
        <w:jc w:val="both"/>
      </w:pPr>
      <w:r>
        <w:t>Collectivités</w:t>
      </w:r>
      <w:r>
        <w:rPr>
          <w:spacing w:val="-1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administrations,</w:t>
      </w:r>
      <w:r>
        <w:rPr>
          <w:spacing w:val="-1"/>
        </w:rPr>
        <w:t xml:space="preserve"> </w:t>
      </w:r>
      <w:r>
        <w:t>lieux</w:t>
      </w:r>
      <w:r>
        <w:rPr>
          <w:spacing w:val="-2"/>
        </w:rPr>
        <w:t xml:space="preserve"> </w:t>
      </w:r>
      <w:r>
        <w:t>accueillant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jeune...</w:t>
      </w:r>
      <w:r>
        <w:rPr>
          <w:spacing w:val="-2"/>
        </w:rPr>
        <w:t xml:space="preserve"> </w:t>
      </w:r>
      <w:r>
        <w:t>;</w:t>
      </w:r>
    </w:p>
    <w:p w14:paraId="18285E89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1"/>
        <w:jc w:val="both"/>
      </w:pPr>
      <w:r>
        <w:t>Centres</w:t>
      </w:r>
      <w:r>
        <w:rPr>
          <w:spacing w:val="-2"/>
        </w:rPr>
        <w:t xml:space="preserve"> </w:t>
      </w:r>
      <w:r>
        <w:t>d’Examen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l’Assurance</w:t>
      </w:r>
      <w:r>
        <w:rPr>
          <w:spacing w:val="-2"/>
        </w:rPr>
        <w:t xml:space="preserve"> </w:t>
      </w:r>
      <w:r>
        <w:t>Maladie</w:t>
      </w:r>
      <w:r>
        <w:rPr>
          <w:spacing w:val="-2"/>
        </w:rPr>
        <w:t xml:space="preserve"> </w:t>
      </w:r>
      <w:r>
        <w:t>;</w:t>
      </w:r>
    </w:p>
    <w:p w14:paraId="5FBF7E04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39"/>
        <w:jc w:val="both"/>
      </w:pPr>
      <w:r>
        <w:t>Abords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commerciaux,</w:t>
      </w:r>
      <w:r>
        <w:rPr>
          <w:spacing w:val="-2"/>
        </w:rPr>
        <w:t xml:space="preserve"> </w:t>
      </w:r>
      <w:r>
        <w:t>marchés,</w:t>
      </w:r>
      <w:r>
        <w:rPr>
          <w:spacing w:val="-3"/>
        </w:rPr>
        <w:t xml:space="preserve"> </w:t>
      </w:r>
      <w:r>
        <w:t>manifestations</w:t>
      </w:r>
      <w:r>
        <w:rPr>
          <w:spacing w:val="-1"/>
        </w:rPr>
        <w:t xml:space="preserve"> </w:t>
      </w:r>
      <w:r>
        <w:t>publiques,</w:t>
      </w:r>
      <w:r>
        <w:rPr>
          <w:spacing w:val="-1"/>
        </w:rPr>
        <w:t xml:space="preserve"> </w:t>
      </w:r>
      <w:r>
        <w:t>espaces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;</w:t>
      </w:r>
    </w:p>
    <w:p w14:paraId="50524DE6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1"/>
        <w:jc w:val="both"/>
      </w:pPr>
      <w:r>
        <w:t>Clubs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sportifs</w:t>
      </w:r>
      <w:r>
        <w:rPr>
          <w:spacing w:val="-2"/>
        </w:rPr>
        <w:t xml:space="preserve"> </w:t>
      </w:r>
      <w:r>
        <w:t>;</w:t>
      </w:r>
    </w:p>
    <w:p w14:paraId="02BB534F" w14:textId="5D79454B" w:rsidR="004C3AB8" w:rsidRDefault="005158FA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2"/>
        <w:jc w:val="both"/>
      </w:pPr>
      <w:r>
        <w:t>E</w:t>
      </w:r>
      <w:r w:rsidR="005E11D4">
        <w:t>tc</w:t>
      </w:r>
      <w:r w:rsidR="00604C90">
        <w:t>.</w:t>
      </w:r>
    </w:p>
    <w:p w14:paraId="0B866354" w14:textId="56D2CAED" w:rsidR="004C3AB8" w:rsidRDefault="004C3AB8" w:rsidP="004C3AB8">
      <w:pPr>
        <w:tabs>
          <w:tab w:val="left" w:pos="957"/>
          <w:tab w:val="left" w:pos="959"/>
        </w:tabs>
        <w:spacing w:before="42"/>
        <w:jc w:val="both"/>
      </w:pPr>
    </w:p>
    <w:p w14:paraId="3E29A7DE" w14:textId="10642551" w:rsidR="008E18BC" w:rsidRDefault="005E11D4" w:rsidP="004C3AB8">
      <w:pPr>
        <w:pStyle w:val="Corpsdetexte"/>
        <w:spacing w:before="1"/>
        <w:ind w:left="237" w:right="138"/>
        <w:jc w:val="both"/>
      </w:pPr>
      <w:r>
        <w:t>Sont</w:t>
      </w:r>
      <w:r w:rsidRPr="004C3AB8">
        <w:rPr>
          <w:spacing w:val="12"/>
        </w:rPr>
        <w:t xml:space="preserve"> </w:t>
      </w:r>
      <w:r>
        <w:t>exclus</w:t>
      </w:r>
      <w:r w:rsidRPr="004C3AB8">
        <w:rPr>
          <w:spacing w:val="11"/>
        </w:rPr>
        <w:t xml:space="preserve"> </w:t>
      </w:r>
      <w:r>
        <w:t>les</w:t>
      </w:r>
      <w:r w:rsidRPr="004C3AB8">
        <w:rPr>
          <w:spacing w:val="11"/>
        </w:rPr>
        <w:t xml:space="preserve"> </w:t>
      </w:r>
      <w:r>
        <w:t>projets</w:t>
      </w:r>
      <w:r w:rsidRPr="004C3AB8">
        <w:rPr>
          <w:spacing w:val="11"/>
        </w:rPr>
        <w:t xml:space="preserve"> </w:t>
      </w:r>
      <w:r>
        <w:t>se</w:t>
      </w:r>
      <w:r w:rsidRPr="004C3AB8">
        <w:rPr>
          <w:spacing w:val="12"/>
        </w:rPr>
        <w:t xml:space="preserve"> </w:t>
      </w:r>
      <w:r>
        <w:t>déployant</w:t>
      </w:r>
      <w:r w:rsidRPr="004C3AB8">
        <w:rPr>
          <w:spacing w:val="13"/>
        </w:rPr>
        <w:t xml:space="preserve"> </w:t>
      </w:r>
      <w:r>
        <w:t>dans</w:t>
      </w:r>
      <w:r w:rsidRPr="004C3AB8">
        <w:rPr>
          <w:spacing w:val="11"/>
        </w:rPr>
        <w:t xml:space="preserve"> </w:t>
      </w:r>
      <w:r>
        <w:t>les</w:t>
      </w:r>
      <w:r w:rsidRPr="004C3AB8">
        <w:rPr>
          <w:spacing w:val="11"/>
        </w:rPr>
        <w:t xml:space="preserve"> </w:t>
      </w:r>
      <w:r>
        <w:t>dispositifs</w:t>
      </w:r>
      <w:r w:rsidRPr="004C3AB8">
        <w:rPr>
          <w:spacing w:val="13"/>
        </w:rPr>
        <w:t xml:space="preserve"> </w:t>
      </w:r>
      <w:r>
        <w:t>de</w:t>
      </w:r>
      <w:r w:rsidRPr="004C3AB8">
        <w:rPr>
          <w:spacing w:val="12"/>
        </w:rPr>
        <w:t xml:space="preserve"> </w:t>
      </w:r>
      <w:r>
        <w:t>l’ASE</w:t>
      </w:r>
      <w:r w:rsidRPr="004C3AB8">
        <w:rPr>
          <w:spacing w:val="12"/>
        </w:rPr>
        <w:t xml:space="preserve"> </w:t>
      </w:r>
      <w:r>
        <w:t>et</w:t>
      </w:r>
      <w:r w:rsidRPr="004C3AB8">
        <w:rPr>
          <w:spacing w:val="12"/>
        </w:rPr>
        <w:t xml:space="preserve"> </w:t>
      </w:r>
      <w:r>
        <w:t>de</w:t>
      </w:r>
      <w:r w:rsidRPr="004C3AB8">
        <w:rPr>
          <w:spacing w:val="12"/>
        </w:rPr>
        <w:t xml:space="preserve"> </w:t>
      </w:r>
      <w:r>
        <w:t>la</w:t>
      </w:r>
      <w:r w:rsidRPr="004C3AB8">
        <w:rPr>
          <w:spacing w:val="11"/>
        </w:rPr>
        <w:t xml:space="preserve"> </w:t>
      </w:r>
      <w:r>
        <w:t>PJJ</w:t>
      </w:r>
      <w:r w:rsidRPr="004C3AB8">
        <w:rPr>
          <w:spacing w:val="14"/>
        </w:rPr>
        <w:t xml:space="preserve"> </w:t>
      </w:r>
      <w:r>
        <w:t>pour</w:t>
      </w:r>
      <w:r w:rsidRPr="004C3AB8">
        <w:rPr>
          <w:spacing w:val="13"/>
        </w:rPr>
        <w:t xml:space="preserve"> </w:t>
      </w:r>
      <w:r>
        <w:t>lesquels</w:t>
      </w:r>
      <w:r w:rsidRPr="004C3AB8">
        <w:rPr>
          <w:spacing w:val="12"/>
        </w:rPr>
        <w:t xml:space="preserve"> </w:t>
      </w:r>
      <w:r>
        <w:t>d’autres</w:t>
      </w:r>
      <w:r w:rsidRPr="004C3AB8">
        <w:rPr>
          <w:spacing w:val="14"/>
        </w:rPr>
        <w:t xml:space="preserve"> </w:t>
      </w:r>
      <w:r>
        <w:t>sources</w:t>
      </w:r>
      <w:r w:rsidRPr="004C3AB8">
        <w:rPr>
          <w:spacing w:val="14"/>
        </w:rPr>
        <w:t xml:space="preserve"> </w:t>
      </w:r>
      <w:r>
        <w:t>de</w:t>
      </w:r>
      <w:r w:rsidRPr="004C3AB8">
        <w:rPr>
          <w:spacing w:val="-47"/>
        </w:rPr>
        <w:t xml:space="preserve"> </w:t>
      </w:r>
      <w:r>
        <w:t>financement sont</w:t>
      </w:r>
      <w:r w:rsidRPr="004C3AB8">
        <w:rPr>
          <w:spacing w:val="1"/>
        </w:rPr>
        <w:t xml:space="preserve"> </w:t>
      </w:r>
      <w:r w:rsidR="00133DC6">
        <w:t>prévues</w:t>
      </w:r>
      <w:r>
        <w:t>.</w:t>
      </w:r>
    </w:p>
    <w:p w14:paraId="65D60FE2" w14:textId="77777777" w:rsidR="005158FA" w:rsidRPr="005158FA" w:rsidRDefault="005158FA" w:rsidP="005158FA">
      <w:pPr>
        <w:pStyle w:val="Corpsdetexte"/>
        <w:spacing w:before="38" w:line="276" w:lineRule="auto"/>
        <w:ind w:left="238"/>
      </w:pPr>
    </w:p>
    <w:p w14:paraId="24D5439E" w14:textId="77777777" w:rsidR="0095291A" w:rsidRPr="0095291A" w:rsidRDefault="0095291A" w:rsidP="0095291A">
      <w:pPr>
        <w:pStyle w:val="Titre1"/>
        <w:numPr>
          <w:ilvl w:val="0"/>
          <w:numId w:val="9"/>
        </w:numPr>
        <w:tabs>
          <w:tab w:val="left" w:pos="1010"/>
          <w:tab w:val="left" w:pos="1011"/>
        </w:tabs>
        <w:spacing w:before="192"/>
        <w:ind w:hanging="774"/>
        <w:jc w:val="left"/>
        <w:rPr>
          <w:color w:val="365F91"/>
        </w:rPr>
      </w:pPr>
      <w:r w:rsidRPr="0095291A">
        <w:rPr>
          <w:color w:val="365F91"/>
        </w:rPr>
        <w:lastRenderedPageBreak/>
        <w:t>RECEVABILITE DES PROJETS</w:t>
      </w:r>
    </w:p>
    <w:p w14:paraId="79C1242F" w14:textId="77777777" w:rsidR="008E18BC" w:rsidRDefault="008E18BC">
      <w:pPr>
        <w:pStyle w:val="Corpsdetexte"/>
        <w:spacing w:before="1"/>
        <w:rPr>
          <w:b/>
          <w:sz w:val="24"/>
        </w:rPr>
      </w:pPr>
    </w:p>
    <w:p w14:paraId="01962054" w14:textId="40D53EB6" w:rsidR="008E18BC" w:rsidRPr="0095291A" w:rsidRDefault="0095291A" w:rsidP="0095291A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>LE REMPLISSAGE DE LA FICHE PROJET DOIT RESPECTER LES REGLES SUIVANTES</w:t>
      </w:r>
    </w:p>
    <w:p w14:paraId="7762F6BA" w14:textId="77777777" w:rsidR="008E18BC" w:rsidRDefault="008E18BC">
      <w:pPr>
        <w:pStyle w:val="Corpsdetexte"/>
        <w:spacing w:before="8"/>
        <w:rPr>
          <w:b/>
          <w:sz w:val="18"/>
        </w:rPr>
      </w:pPr>
    </w:p>
    <w:p w14:paraId="2AA030F6" w14:textId="2197B136" w:rsidR="008E18BC" w:rsidRDefault="005E11D4" w:rsidP="004C3AB8">
      <w:pPr>
        <w:pStyle w:val="Corpsdetexte"/>
        <w:numPr>
          <w:ilvl w:val="0"/>
          <w:numId w:val="26"/>
        </w:numPr>
        <w:jc w:val="both"/>
      </w:pPr>
      <w:r w:rsidRPr="004915AF">
        <w:t>Les</w:t>
      </w:r>
      <w:r w:rsidRPr="004915AF">
        <w:rPr>
          <w:spacing w:val="36"/>
        </w:rPr>
        <w:t xml:space="preserve"> </w:t>
      </w:r>
      <w:r w:rsidRPr="004915AF">
        <w:t>projets</w:t>
      </w:r>
      <w:r w:rsidRPr="004915AF">
        <w:rPr>
          <w:spacing w:val="36"/>
        </w:rPr>
        <w:t xml:space="preserve"> </w:t>
      </w:r>
      <w:r w:rsidRPr="004915AF">
        <w:t>retenus</w:t>
      </w:r>
      <w:r w:rsidRPr="004915AF">
        <w:rPr>
          <w:spacing w:val="35"/>
        </w:rPr>
        <w:t xml:space="preserve"> </w:t>
      </w:r>
      <w:r w:rsidRPr="004915AF">
        <w:t>dans</w:t>
      </w:r>
      <w:r w:rsidRPr="004915AF">
        <w:rPr>
          <w:spacing w:val="36"/>
        </w:rPr>
        <w:t xml:space="preserve"> </w:t>
      </w:r>
      <w:r w:rsidRPr="004915AF">
        <w:t>le</w:t>
      </w:r>
      <w:r w:rsidRPr="004915AF">
        <w:rPr>
          <w:spacing w:val="36"/>
        </w:rPr>
        <w:t xml:space="preserve"> </w:t>
      </w:r>
      <w:r w:rsidRPr="004915AF">
        <w:t>cadre</w:t>
      </w:r>
      <w:r w:rsidRPr="004915AF">
        <w:rPr>
          <w:spacing w:val="36"/>
        </w:rPr>
        <w:t xml:space="preserve"> </w:t>
      </w:r>
      <w:r w:rsidRPr="004915AF">
        <w:t>de</w:t>
      </w:r>
      <w:r w:rsidRPr="004915AF">
        <w:rPr>
          <w:spacing w:val="37"/>
        </w:rPr>
        <w:t xml:space="preserve"> </w:t>
      </w:r>
      <w:r w:rsidRPr="004915AF">
        <w:t>cet</w:t>
      </w:r>
      <w:r w:rsidRPr="004915AF">
        <w:rPr>
          <w:spacing w:val="36"/>
        </w:rPr>
        <w:t xml:space="preserve"> </w:t>
      </w:r>
      <w:r w:rsidRPr="004915AF">
        <w:t>AAP</w:t>
      </w:r>
      <w:r w:rsidRPr="004915AF">
        <w:rPr>
          <w:spacing w:val="37"/>
        </w:rPr>
        <w:t xml:space="preserve"> </w:t>
      </w:r>
      <w:r w:rsidR="004C3AB8" w:rsidRPr="004915AF">
        <w:rPr>
          <w:b/>
        </w:rPr>
        <w:t>doivent</w:t>
      </w:r>
      <w:r w:rsidR="00F80071" w:rsidRPr="004915AF">
        <w:rPr>
          <w:b/>
        </w:rPr>
        <w:t xml:space="preserve"> se dérouler uniquement sur</w:t>
      </w:r>
      <w:r w:rsidRPr="007C1806">
        <w:rPr>
          <w:b/>
          <w:bCs/>
          <w:spacing w:val="35"/>
        </w:rPr>
        <w:t xml:space="preserve"> </w:t>
      </w:r>
      <w:r w:rsidRPr="007C1806">
        <w:rPr>
          <w:b/>
          <w:bCs/>
        </w:rPr>
        <w:t>l’année</w:t>
      </w:r>
      <w:r w:rsidRPr="004915AF">
        <w:rPr>
          <w:spacing w:val="36"/>
        </w:rPr>
        <w:t xml:space="preserve"> </w:t>
      </w:r>
      <w:r w:rsidR="00C26879" w:rsidRPr="004915AF">
        <w:rPr>
          <w:b/>
        </w:rPr>
        <w:t>2022</w:t>
      </w:r>
      <w:r w:rsidR="00E357A3">
        <w:rPr>
          <w:b/>
        </w:rPr>
        <w:t> </w:t>
      </w:r>
      <w:r w:rsidR="00E357A3">
        <w:rPr>
          <w:bCs/>
        </w:rPr>
        <w:t>;</w:t>
      </w:r>
    </w:p>
    <w:p w14:paraId="5E832841" w14:textId="14B57FA1" w:rsidR="008E18BC" w:rsidRDefault="005E11D4" w:rsidP="004C3AB8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Une seule fiche</w:t>
      </w:r>
      <w:r w:rsidR="00E357A3">
        <w:t xml:space="preserve"> </w:t>
      </w:r>
      <w:r w:rsidRPr="00713072">
        <w:t>projet doit être envoyée par promoteur avec une déclinaison, sur cette fiche, de chacune</w:t>
      </w:r>
      <w:r w:rsidRPr="00713072">
        <w:rPr>
          <w:spacing w:val="1"/>
        </w:rPr>
        <w:t xml:space="preserve"> </w:t>
      </w:r>
      <w:r w:rsidRPr="00713072">
        <w:t>des</w:t>
      </w:r>
      <w:r w:rsidR="001C6582">
        <w:t xml:space="preserve"> </w:t>
      </w:r>
      <w:r w:rsidRPr="00713072">
        <w:t>actions</w:t>
      </w:r>
      <w:r w:rsidR="00604C90">
        <w:t> :</w:t>
      </w:r>
      <w:r w:rsidRPr="00713072">
        <w:t xml:space="preserve"> les différentes actions d’un même projet ou leurs déclinaisons envers différents publics ou</w:t>
      </w:r>
      <w:r w:rsidRPr="00713072">
        <w:rPr>
          <w:spacing w:val="1"/>
        </w:rPr>
        <w:t xml:space="preserve"> </w:t>
      </w:r>
      <w:r w:rsidRPr="00713072">
        <w:t>dans</w:t>
      </w:r>
      <w:r w:rsidRPr="00713072">
        <w:rPr>
          <w:spacing w:val="27"/>
        </w:rPr>
        <w:t xml:space="preserve"> </w:t>
      </w:r>
      <w:r w:rsidRPr="00713072">
        <w:t>différents</w:t>
      </w:r>
      <w:r w:rsidRPr="00713072">
        <w:rPr>
          <w:spacing w:val="25"/>
        </w:rPr>
        <w:t xml:space="preserve"> </w:t>
      </w:r>
      <w:r w:rsidRPr="00713072">
        <w:t>lieux</w:t>
      </w:r>
      <w:r w:rsidRPr="00713072">
        <w:rPr>
          <w:spacing w:val="29"/>
        </w:rPr>
        <w:t xml:space="preserve"> </w:t>
      </w:r>
      <w:r w:rsidRPr="00713072">
        <w:t>ne</w:t>
      </w:r>
      <w:r w:rsidRPr="00713072">
        <w:rPr>
          <w:spacing w:val="25"/>
        </w:rPr>
        <w:t xml:space="preserve"> </w:t>
      </w:r>
      <w:r w:rsidRPr="00713072">
        <w:t>doivent</w:t>
      </w:r>
      <w:r w:rsidRPr="00713072">
        <w:rPr>
          <w:spacing w:val="28"/>
        </w:rPr>
        <w:t xml:space="preserve"> </w:t>
      </w:r>
      <w:r w:rsidRPr="00713072">
        <w:t>donc</w:t>
      </w:r>
      <w:r w:rsidRPr="00713072">
        <w:rPr>
          <w:spacing w:val="25"/>
        </w:rPr>
        <w:t xml:space="preserve"> </w:t>
      </w:r>
      <w:r w:rsidRPr="00713072">
        <w:t>pas</w:t>
      </w:r>
      <w:r w:rsidRPr="00713072">
        <w:rPr>
          <w:spacing w:val="26"/>
        </w:rPr>
        <w:t xml:space="preserve"> </w:t>
      </w:r>
      <w:r w:rsidRPr="00713072">
        <w:t>être</w:t>
      </w:r>
      <w:r w:rsidRPr="00713072">
        <w:rPr>
          <w:spacing w:val="26"/>
        </w:rPr>
        <w:t xml:space="preserve"> </w:t>
      </w:r>
      <w:r w:rsidRPr="00713072">
        <w:t>découpées</w:t>
      </w:r>
      <w:r w:rsidRPr="00713072">
        <w:rPr>
          <w:spacing w:val="26"/>
        </w:rPr>
        <w:t xml:space="preserve"> </w:t>
      </w:r>
      <w:r w:rsidRPr="00713072">
        <w:t>en</w:t>
      </w:r>
      <w:r w:rsidRPr="00713072">
        <w:rPr>
          <w:spacing w:val="26"/>
        </w:rPr>
        <w:t xml:space="preserve"> </w:t>
      </w:r>
      <w:r w:rsidRPr="00713072">
        <w:t>une</w:t>
      </w:r>
      <w:r w:rsidRPr="00713072">
        <w:rPr>
          <w:spacing w:val="24"/>
        </w:rPr>
        <w:t xml:space="preserve"> </w:t>
      </w:r>
      <w:r w:rsidRPr="00713072">
        <w:t>multitude</w:t>
      </w:r>
      <w:r w:rsidRPr="00713072">
        <w:rPr>
          <w:spacing w:val="26"/>
        </w:rPr>
        <w:t xml:space="preserve"> </w:t>
      </w:r>
      <w:r w:rsidRPr="00713072">
        <w:t>de</w:t>
      </w:r>
      <w:r w:rsidRPr="00713072">
        <w:rPr>
          <w:spacing w:val="29"/>
        </w:rPr>
        <w:t xml:space="preserve"> </w:t>
      </w:r>
      <w:r w:rsidRPr="00713072">
        <w:t>fiches</w:t>
      </w:r>
      <w:r w:rsidRPr="00713072">
        <w:rPr>
          <w:spacing w:val="28"/>
        </w:rPr>
        <w:t xml:space="preserve"> </w:t>
      </w:r>
      <w:r w:rsidRPr="00713072">
        <w:t>descriptives</w:t>
      </w:r>
      <w:r w:rsidRPr="00713072">
        <w:rPr>
          <w:spacing w:val="24"/>
        </w:rPr>
        <w:t xml:space="preserve"> </w:t>
      </w:r>
      <w:r w:rsidRPr="00713072">
        <w:t>mais</w:t>
      </w:r>
      <w:r w:rsidR="005276FB" w:rsidRPr="00713072">
        <w:t xml:space="preserve"> </w:t>
      </w:r>
      <w:r w:rsidRPr="00713072">
        <w:rPr>
          <w:spacing w:val="-48"/>
        </w:rPr>
        <w:t xml:space="preserve"> </w:t>
      </w:r>
      <w:r w:rsidR="005276FB" w:rsidRPr="00713072">
        <w:rPr>
          <w:spacing w:val="-48"/>
        </w:rPr>
        <w:t xml:space="preserve">   </w:t>
      </w:r>
      <w:r w:rsidRPr="00713072">
        <w:t>être regroupées</w:t>
      </w:r>
      <w:r w:rsidRPr="00713072">
        <w:rPr>
          <w:spacing w:val="1"/>
        </w:rPr>
        <w:t xml:space="preserve"> </w:t>
      </w:r>
      <w:r w:rsidRPr="00713072">
        <w:t>dans</w:t>
      </w:r>
      <w:r w:rsidRPr="00713072">
        <w:rPr>
          <w:spacing w:val="1"/>
        </w:rPr>
        <w:t xml:space="preserve"> </w:t>
      </w:r>
      <w:r w:rsidRPr="00713072">
        <w:t>un</w:t>
      </w:r>
      <w:r w:rsidRPr="00713072">
        <w:rPr>
          <w:spacing w:val="-1"/>
        </w:rPr>
        <w:t xml:space="preserve"> </w:t>
      </w:r>
      <w:r w:rsidRPr="00713072">
        <w:t>projet</w:t>
      </w:r>
      <w:r w:rsidRPr="00713072">
        <w:rPr>
          <w:spacing w:val="-1"/>
        </w:rPr>
        <w:t xml:space="preserve"> </w:t>
      </w:r>
      <w:r w:rsidRPr="00713072">
        <w:t>global</w:t>
      </w:r>
      <w:r w:rsidRPr="00713072">
        <w:rPr>
          <w:spacing w:val="-3"/>
        </w:rPr>
        <w:t xml:space="preserve"> </w:t>
      </w:r>
      <w:r w:rsidRPr="00713072">
        <w:t>;</w:t>
      </w:r>
    </w:p>
    <w:p w14:paraId="158A663F" w14:textId="77777777" w:rsidR="00E357A3" w:rsidRDefault="001C0255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>
        <w:t xml:space="preserve">En cas de </w:t>
      </w:r>
      <w:r w:rsidR="00E357A3">
        <w:t xml:space="preserve">demande de </w:t>
      </w:r>
      <w:r>
        <w:t xml:space="preserve">financement </w:t>
      </w:r>
      <w:r w:rsidR="00E357A3">
        <w:t xml:space="preserve">pour </w:t>
      </w:r>
      <w:r>
        <w:t xml:space="preserve">un projet </w:t>
      </w:r>
      <w:r w:rsidR="00E357A3" w:rsidRPr="00E357A3">
        <w:t>de renforcement de l’environnement protecteur accompagnant la vie festive</w:t>
      </w:r>
      <w:r w:rsidR="00E357A3">
        <w:t>, une fiche projet spécifique doit être envoyée par le promoteur ;</w:t>
      </w:r>
    </w:p>
    <w:p w14:paraId="43B80C1D" w14:textId="77777777" w:rsidR="00E357A3" w:rsidRDefault="001C6582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 xml:space="preserve">Chaque projet présenté </w:t>
      </w:r>
      <w:r w:rsidR="004C3AB8">
        <w:t>doit</w:t>
      </w:r>
      <w:r w:rsidRPr="00713072">
        <w:t xml:space="preserve"> impérativement bénéficier d’une validation consensuelle entre la </w:t>
      </w:r>
      <w:r w:rsidR="00F80855">
        <w:t>CPAM,</w:t>
      </w:r>
      <w:r w:rsidRPr="00713072">
        <w:t xml:space="preserve"> la DCGDR et l’ARS (et </w:t>
      </w:r>
      <w:r w:rsidR="00F80855">
        <w:t xml:space="preserve">sa </w:t>
      </w:r>
      <w:r w:rsidRPr="00713072">
        <w:t>délégation départementale). Il est également demandé d’en informer le chef de projet MILDECA du département (généralement le directeur de cabinet du préfet).</w:t>
      </w:r>
    </w:p>
    <w:p w14:paraId="448DAEF5" w14:textId="77777777" w:rsidR="00E357A3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</w:t>
      </w:r>
      <w:r w:rsidRPr="00E357A3">
        <w:rPr>
          <w:spacing w:val="-3"/>
        </w:rPr>
        <w:t xml:space="preserve"> </w:t>
      </w:r>
      <w:r w:rsidRPr="00713072">
        <w:t>modèle de</w:t>
      </w:r>
      <w:r w:rsidRPr="00E357A3">
        <w:rPr>
          <w:spacing w:val="1"/>
        </w:rPr>
        <w:t xml:space="preserve"> </w:t>
      </w:r>
      <w:r w:rsidRPr="00713072">
        <w:t>fiche</w:t>
      </w:r>
      <w:r w:rsidRPr="00E357A3">
        <w:rPr>
          <w:spacing w:val="-2"/>
        </w:rPr>
        <w:t xml:space="preserve"> </w:t>
      </w:r>
      <w:r w:rsidRPr="00713072">
        <w:t>projet</w:t>
      </w:r>
      <w:r w:rsidRPr="00E357A3">
        <w:rPr>
          <w:spacing w:val="2"/>
        </w:rPr>
        <w:t xml:space="preserve"> </w:t>
      </w:r>
      <w:r w:rsidRPr="00713072">
        <w:t>telle</w:t>
      </w:r>
      <w:r w:rsidRPr="00E357A3">
        <w:rPr>
          <w:spacing w:val="-1"/>
        </w:rPr>
        <w:t xml:space="preserve"> </w:t>
      </w:r>
      <w:r w:rsidRPr="00713072">
        <w:t>que</w:t>
      </w:r>
      <w:r w:rsidRPr="00E357A3">
        <w:rPr>
          <w:spacing w:val="-2"/>
        </w:rPr>
        <w:t xml:space="preserve"> </w:t>
      </w:r>
      <w:r w:rsidRPr="00713072">
        <w:t>transmise ne</w:t>
      </w:r>
      <w:r w:rsidRPr="00E357A3">
        <w:rPr>
          <w:spacing w:val="-2"/>
        </w:rPr>
        <w:t xml:space="preserve"> </w:t>
      </w:r>
      <w:r w:rsidRPr="00713072">
        <w:t>doit</w:t>
      </w:r>
      <w:r w:rsidRPr="00E357A3">
        <w:rPr>
          <w:spacing w:val="-5"/>
        </w:rPr>
        <w:t xml:space="preserve"> </w:t>
      </w:r>
      <w:r w:rsidRPr="00713072">
        <w:t>pas être</w:t>
      </w:r>
      <w:r w:rsidRPr="00E357A3">
        <w:rPr>
          <w:spacing w:val="-3"/>
        </w:rPr>
        <w:t xml:space="preserve"> </w:t>
      </w:r>
      <w:r w:rsidRPr="00713072">
        <w:t>modifiée</w:t>
      </w:r>
      <w:r w:rsidRPr="00E357A3">
        <w:rPr>
          <w:spacing w:val="1"/>
        </w:rPr>
        <w:t xml:space="preserve"> </w:t>
      </w:r>
      <w:r w:rsidRPr="00713072">
        <w:t>dans</w:t>
      </w:r>
      <w:r w:rsidRPr="00E357A3">
        <w:rPr>
          <w:spacing w:val="-1"/>
        </w:rPr>
        <w:t xml:space="preserve"> </w:t>
      </w:r>
      <w:r w:rsidRPr="00713072">
        <w:t>sa</w:t>
      </w:r>
      <w:r w:rsidRPr="00E357A3">
        <w:rPr>
          <w:spacing w:val="-2"/>
        </w:rPr>
        <w:t xml:space="preserve"> </w:t>
      </w:r>
      <w:r w:rsidRPr="00713072">
        <w:t>structuration</w:t>
      </w:r>
      <w:r w:rsidRPr="00E357A3">
        <w:rPr>
          <w:spacing w:val="-1"/>
        </w:rPr>
        <w:t xml:space="preserve"> </w:t>
      </w:r>
      <w:r w:rsidRPr="00713072">
        <w:t>;</w:t>
      </w:r>
    </w:p>
    <w:p w14:paraId="07A9FCFF" w14:textId="77777777" w:rsidR="00E357A3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</w:t>
      </w:r>
      <w:r w:rsidRPr="00E357A3">
        <w:rPr>
          <w:spacing w:val="-1"/>
        </w:rPr>
        <w:t xml:space="preserve"> </w:t>
      </w:r>
      <w:r w:rsidRPr="00713072">
        <w:t>descriptif</w:t>
      </w:r>
      <w:r w:rsidRPr="00E357A3">
        <w:rPr>
          <w:spacing w:val="-2"/>
        </w:rPr>
        <w:t xml:space="preserve"> </w:t>
      </w:r>
      <w:r w:rsidRPr="00713072">
        <w:t>des</w:t>
      </w:r>
      <w:r w:rsidRPr="00E357A3">
        <w:rPr>
          <w:spacing w:val="-3"/>
        </w:rPr>
        <w:t xml:space="preserve"> </w:t>
      </w:r>
      <w:r w:rsidRPr="00713072">
        <w:t>actions</w:t>
      </w:r>
      <w:r w:rsidRPr="00E357A3">
        <w:rPr>
          <w:spacing w:val="-1"/>
        </w:rPr>
        <w:t xml:space="preserve"> </w:t>
      </w:r>
      <w:r w:rsidRPr="00713072">
        <w:t>doit</w:t>
      </w:r>
      <w:r w:rsidRPr="00E357A3">
        <w:rPr>
          <w:spacing w:val="-1"/>
        </w:rPr>
        <w:t xml:space="preserve"> </w:t>
      </w:r>
      <w:r w:rsidRPr="00713072">
        <w:t>être</w:t>
      </w:r>
      <w:r w:rsidRPr="00E357A3">
        <w:rPr>
          <w:spacing w:val="-1"/>
        </w:rPr>
        <w:t xml:space="preserve"> </w:t>
      </w:r>
      <w:r w:rsidRPr="00713072">
        <w:t>suffisamment précis</w:t>
      </w:r>
      <w:r w:rsidRPr="00E357A3">
        <w:rPr>
          <w:spacing w:val="-4"/>
        </w:rPr>
        <w:t xml:space="preserve"> </w:t>
      </w:r>
      <w:r w:rsidRPr="00713072">
        <w:t>pour</w:t>
      </w:r>
      <w:r w:rsidRPr="00E357A3">
        <w:rPr>
          <w:spacing w:val="-1"/>
        </w:rPr>
        <w:t xml:space="preserve"> </w:t>
      </w:r>
      <w:r w:rsidRPr="00713072">
        <w:t>en</w:t>
      </w:r>
      <w:r w:rsidRPr="00E357A3">
        <w:rPr>
          <w:spacing w:val="-3"/>
        </w:rPr>
        <w:t xml:space="preserve"> </w:t>
      </w:r>
      <w:r w:rsidRPr="00713072">
        <w:t>permettre</w:t>
      </w:r>
      <w:r w:rsidRPr="00E357A3">
        <w:rPr>
          <w:spacing w:val="1"/>
        </w:rPr>
        <w:t xml:space="preserve"> </w:t>
      </w:r>
      <w:r w:rsidRPr="00713072">
        <w:t>l’analyse</w:t>
      </w:r>
      <w:r w:rsidRPr="00E357A3">
        <w:rPr>
          <w:spacing w:val="-1"/>
        </w:rPr>
        <w:t xml:space="preserve"> </w:t>
      </w:r>
      <w:r w:rsidRPr="00713072">
        <w:t>;</w:t>
      </w:r>
    </w:p>
    <w:p w14:paraId="65FC4B14" w14:textId="77777777" w:rsidR="00E357A3" w:rsidRDefault="005158FA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 tableau des postes de dépenses doit être conservé en l’état et dûment rempli de façon détaillée en</w:t>
      </w:r>
      <w:r w:rsidRPr="00E357A3">
        <w:rPr>
          <w:spacing w:val="1"/>
        </w:rPr>
        <w:t xml:space="preserve"> </w:t>
      </w:r>
      <w:r w:rsidRPr="00713072">
        <w:t>fonction des actions en respectant les règles des critères d’attribution des crédits figurant dans ce cahier</w:t>
      </w:r>
      <w:r w:rsidRPr="00E357A3">
        <w:rPr>
          <w:spacing w:val="-47"/>
        </w:rPr>
        <w:t xml:space="preserve">   </w:t>
      </w:r>
      <w:r w:rsidRPr="00713072">
        <w:t>des charges</w:t>
      </w:r>
      <w:r w:rsidRPr="00E357A3">
        <w:rPr>
          <w:spacing w:val="1"/>
        </w:rPr>
        <w:t xml:space="preserve"> </w:t>
      </w:r>
      <w:r w:rsidRPr="00713072">
        <w:t>;</w:t>
      </w:r>
    </w:p>
    <w:p w14:paraId="3E2FD5C3" w14:textId="61BE8B8B" w:rsidR="008E18BC" w:rsidRPr="00713072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Les</w:t>
      </w:r>
      <w:r w:rsidRPr="00E357A3">
        <w:rPr>
          <w:spacing w:val="11"/>
        </w:rPr>
        <w:t xml:space="preserve"> </w:t>
      </w:r>
      <w:r w:rsidRPr="00713072">
        <w:t>crédits</w:t>
      </w:r>
      <w:r w:rsidRPr="00E357A3">
        <w:rPr>
          <w:spacing w:val="12"/>
        </w:rPr>
        <w:t xml:space="preserve"> </w:t>
      </w:r>
      <w:r w:rsidRPr="00713072">
        <w:t>sollicités</w:t>
      </w:r>
      <w:r w:rsidRPr="00E357A3">
        <w:rPr>
          <w:spacing w:val="11"/>
        </w:rPr>
        <w:t xml:space="preserve"> </w:t>
      </w:r>
      <w:r w:rsidRPr="00713072">
        <w:t>doivent</w:t>
      </w:r>
      <w:r w:rsidRPr="00E357A3">
        <w:rPr>
          <w:spacing w:val="14"/>
        </w:rPr>
        <w:t xml:space="preserve"> </w:t>
      </w:r>
      <w:r w:rsidRPr="00713072">
        <w:t>être</w:t>
      </w:r>
      <w:r w:rsidRPr="00E357A3">
        <w:rPr>
          <w:spacing w:val="11"/>
        </w:rPr>
        <w:t xml:space="preserve"> </w:t>
      </w:r>
      <w:r w:rsidRPr="00713072">
        <w:t>bien</w:t>
      </w:r>
      <w:r w:rsidRPr="00E357A3">
        <w:rPr>
          <w:spacing w:val="15"/>
        </w:rPr>
        <w:t xml:space="preserve"> </w:t>
      </w:r>
      <w:r w:rsidRPr="00713072">
        <w:t>précisés</w:t>
      </w:r>
      <w:r w:rsidRPr="00E357A3">
        <w:rPr>
          <w:spacing w:val="12"/>
        </w:rPr>
        <w:t xml:space="preserve"> </w:t>
      </w:r>
      <w:r w:rsidRPr="00713072">
        <w:t>de</w:t>
      </w:r>
      <w:r w:rsidRPr="00E357A3">
        <w:rPr>
          <w:spacing w:val="12"/>
        </w:rPr>
        <w:t xml:space="preserve"> </w:t>
      </w:r>
      <w:r w:rsidRPr="00713072">
        <w:t>façon</w:t>
      </w:r>
      <w:r w:rsidRPr="00E357A3">
        <w:rPr>
          <w:spacing w:val="12"/>
        </w:rPr>
        <w:t xml:space="preserve"> </w:t>
      </w:r>
      <w:r w:rsidRPr="00713072">
        <w:t>à</w:t>
      </w:r>
      <w:r w:rsidRPr="00E357A3">
        <w:rPr>
          <w:spacing w:val="11"/>
        </w:rPr>
        <w:t xml:space="preserve"> </w:t>
      </w:r>
      <w:r w:rsidRPr="00713072">
        <w:t>permettre</w:t>
      </w:r>
      <w:r w:rsidRPr="00E357A3">
        <w:rPr>
          <w:spacing w:val="14"/>
        </w:rPr>
        <w:t xml:space="preserve"> </w:t>
      </w:r>
      <w:r w:rsidRPr="00713072">
        <w:t>une</w:t>
      </w:r>
      <w:r w:rsidRPr="00E357A3">
        <w:rPr>
          <w:spacing w:val="9"/>
        </w:rPr>
        <w:t xml:space="preserve"> </w:t>
      </w:r>
      <w:r w:rsidRPr="00713072">
        <w:t>visibilité</w:t>
      </w:r>
      <w:r w:rsidRPr="00E357A3">
        <w:rPr>
          <w:spacing w:val="16"/>
        </w:rPr>
        <w:t xml:space="preserve"> </w:t>
      </w:r>
      <w:r w:rsidRPr="00713072">
        <w:t>par</w:t>
      </w:r>
      <w:r w:rsidRPr="00E357A3">
        <w:rPr>
          <w:spacing w:val="16"/>
        </w:rPr>
        <w:t xml:space="preserve"> </w:t>
      </w:r>
      <w:r w:rsidRPr="00713072">
        <w:t>poste</w:t>
      </w:r>
      <w:r w:rsidRPr="00E357A3">
        <w:rPr>
          <w:spacing w:val="15"/>
        </w:rPr>
        <w:t xml:space="preserve"> </w:t>
      </w:r>
      <w:r w:rsidRPr="00713072">
        <w:t>de</w:t>
      </w:r>
      <w:r w:rsidRPr="00E357A3">
        <w:rPr>
          <w:spacing w:val="15"/>
        </w:rPr>
        <w:t xml:space="preserve"> </w:t>
      </w:r>
      <w:r w:rsidRPr="00713072">
        <w:t>dépense</w:t>
      </w:r>
      <w:r w:rsidR="00713072">
        <w:t>s</w:t>
      </w:r>
      <w:r w:rsidR="005158FA">
        <w:t xml:space="preserve"> </w:t>
      </w:r>
      <w:r w:rsidRPr="00713072">
        <w:t>et doivent être</w:t>
      </w:r>
      <w:r w:rsidRPr="00E357A3">
        <w:rPr>
          <w:spacing w:val="-1"/>
        </w:rPr>
        <w:t xml:space="preserve"> </w:t>
      </w:r>
      <w:r w:rsidRPr="00713072">
        <w:t>différenciés</w:t>
      </w:r>
      <w:r w:rsidRPr="00E357A3">
        <w:rPr>
          <w:spacing w:val="-3"/>
        </w:rPr>
        <w:t xml:space="preserve"> </w:t>
      </w:r>
      <w:r w:rsidRPr="00713072">
        <w:t>du</w:t>
      </w:r>
      <w:r w:rsidRPr="00E357A3">
        <w:rPr>
          <w:spacing w:val="-2"/>
        </w:rPr>
        <w:t xml:space="preserve"> </w:t>
      </w:r>
      <w:r w:rsidRPr="00713072">
        <w:t>total</w:t>
      </w:r>
      <w:r w:rsidRPr="00E357A3">
        <w:rPr>
          <w:spacing w:val="-1"/>
        </w:rPr>
        <w:t xml:space="preserve"> </w:t>
      </w:r>
      <w:r w:rsidRPr="00713072">
        <w:t>du</w:t>
      </w:r>
      <w:r w:rsidRPr="00E357A3">
        <w:rPr>
          <w:spacing w:val="-2"/>
        </w:rPr>
        <w:t xml:space="preserve"> </w:t>
      </w:r>
      <w:r w:rsidRPr="00713072">
        <w:t>coût de</w:t>
      </w:r>
      <w:r w:rsidRPr="00E357A3">
        <w:rPr>
          <w:spacing w:val="-2"/>
        </w:rPr>
        <w:t xml:space="preserve"> </w:t>
      </w:r>
      <w:r w:rsidRPr="00713072">
        <w:t>l’action</w:t>
      </w:r>
      <w:r w:rsidRPr="00E357A3">
        <w:rPr>
          <w:spacing w:val="-2"/>
        </w:rPr>
        <w:t xml:space="preserve"> </w:t>
      </w:r>
      <w:r w:rsidRPr="00713072">
        <w:t>et des</w:t>
      </w:r>
      <w:r w:rsidRPr="00E357A3">
        <w:rPr>
          <w:spacing w:val="-2"/>
        </w:rPr>
        <w:t xml:space="preserve"> </w:t>
      </w:r>
      <w:r w:rsidRPr="00713072">
        <w:t>autres</w:t>
      </w:r>
      <w:r w:rsidRPr="00E357A3">
        <w:rPr>
          <w:spacing w:val="-2"/>
        </w:rPr>
        <w:t xml:space="preserve"> </w:t>
      </w:r>
      <w:r w:rsidRPr="00713072">
        <w:t>cofinancements demandés.</w:t>
      </w:r>
    </w:p>
    <w:p w14:paraId="4C286E95" w14:textId="77777777" w:rsidR="008E18BC" w:rsidRDefault="008E18BC">
      <w:pPr>
        <w:pStyle w:val="Corpsdetexte"/>
        <w:spacing w:before="1"/>
        <w:rPr>
          <w:sz w:val="32"/>
        </w:rPr>
      </w:pPr>
    </w:p>
    <w:p w14:paraId="462734AD" w14:textId="22F4893D" w:rsidR="008E18BC" w:rsidRPr="0095291A" w:rsidRDefault="0095291A" w:rsidP="0095291A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>CRITERES DE QUALITE DES PROJETS</w:t>
      </w:r>
    </w:p>
    <w:p w14:paraId="691CB5EC" w14:textId="77777777" w:rsidR="008E18BC" w:rsidRDefault="008E18BC">
      <w:pPr>
        <w:pStyle w:val="Corpsdetexte"/>
        <w:spacing w:before="10"/>
        <w:rPr>
          <w:b/>
          <w:sz w:val="21"/>
        </w:rPr>
      </w:pPr>
    </w:p>
    <w:p w14:paraId="0D7C2037" w14:textId="77777777" w:rsidR="008E18BC" w:rsidRDefault="005E11D4">
      <w:pPr>
        <w:pStyle w:val="Corpsdetexte"/>
        <w:ind w:left="238"/>
        <w:jc w:val="both"/>
      </w:pPr>
      <w:r>
        <w:t>Les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devront répondre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critères de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 actions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6DEC8CA9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8"/>
        </w:tabs>
        <w:spacing w:before="63" w:line="237" w:lineRule="auto"/>
        <w:ind w:right="141"/>
        <w:jc w:val="both"/>
      </w:pPr>
      <w:r>
        <w:t>Positionnement du projet dans l’environnement sanitaire, social et médico-social du bassin de vie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lequel il</w:t>
      </w:r>
      <w:r>
        <w:rPr>
          <w:spacing w:val="-1"/>
        </w:rPr>
        <w:t xml:space="preserve"> </w:t>
      </w:r>
      <w:r>
        <w:t>s’inscrit,</w:t>
      </w:r>
      <w:r>
        <w:rPr>
          <w:spacing w:val="1"/>
        </w:rPr>
        <w:t xml:space="preserve"> </w:t>
      </w:r>
      <w:r>
        <w:t>notamment,</w:t>
      </w:r>
      <w:r>
        <w:rPr>
          <w:spacing w:val="-3"/>
        </w:rPr>
        <w:t xml:space="preserve"> </w:t>
      </w:r>
      <w:r>
        <w:t>s’ils</w:t>
      </w:r>
      <w:r>
        <w:rPr>
          <w:spacing w:val="1"/>
        </w:rPr>
        <w:t xml:space="preserve"> </w:t>
      </w:r>
      <w:r>
        <w:t>existent, les Contrats</w:t>
      </w:r>
      <w:r>
        <w:rPr>
          <w:spacing w:val="-3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de Santé</w:t>
      </w:r>
      <w:r>
        <w:rPr>
          <w:spacing w:val="-1"/>
        </w:rPr>
        <w:t xml:space="preserve"> </w:t>
      </w:r>
      <w:r>
        <w:t>;</w:t>
      </w:r>
    </w:p>
    <w:p w14:paraId="26DD0F74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8"/>
        </w:tabs>
        <w:spacing w:before="62"/>
        <w:jc w:val="both"/>
      </w:pPr>
      <w:r>
        <w:t>Présence</w:t>
      </w:r>
      <w:r>
        <w:rPr>
          <w:spacing w:val="-1"/>
        </w:rPr>
        <w:t xml:space="preserve"> </w:t>
      </w:r>
      <w:r>
        <w:t>de partenariats</w:t>
      </w:r>
      <w:r>
        <w:rPr>
          <w:spacing w:val="-2"/>
        </w:rPr>
        <w:t xml:space="preserve"> </w:t>
      </w:r>
      <w:r>
        <w:t>et mutualisation</w:t>
      </w:r>
      <w:r>
        <w:rPr>
          <w:spacing w:val="-3"/>
        </w:rPr>
        <w:t xml:space="preserve"> </w:t>
      </w:r>
      <w:r>
        <w:t>des ressources</w:t>
      </w:r>
      <w:r>
        <w:rPr>
          <w:spacing w:val="-2"/>
        </w:rPr>
        <w:t xml:space="preserve"> </w:t>
      </w:r>
      <w:r>
        <w:t>;</w:t>
      </w:r>
    </w:p>
    <w:p w14:paraId="09A6A9E3" w14:textId="4E1347B0" w:rsidR="008E18BC" w:rsidRDefault="004C3AB8">
      <w:pPr>
        <w:pStyle w:val="Paragraphedeliste"/>
        <w:numPr>
          <w:ilvl w:val="0"/>
          <w:numId w:val="3"/>
        </w:numPr>
        <w:tabs>
          <w:tab w:val="left" w:pos="1088"/>
        </w:tabs>
        <w:spacing w:before="60"/>
        <w:ind w:right="138"/>
        <w:jc w:val="both"/>
      </w:pPr>
      <w:r>
        <w:t xml:space="preserve">Appui </w:t>
      </w:r>
      <w:r w:rsidR="005E11D4">
        <w:t>autant</w:t>
      </w:r>
      <w:r w:rsidR="005E11D4">
        <w:rPr>
          <w:spacing w:val="1"/>
        </w:rPr>
        <w:t xml:space="preserve"> </w:t>
      </w:r>
      <w:r w:rsidR="005E11D4">
        <w:t>que</w:t>
      </w:r>
      <w:r w:rsidR="005E11D4">
        <w:rPr>
          <w:spacing w:val="1"/>
        </w:rPr>
        <w:t xml:space="preserve"> </w:t>
      </w:r>
      <w:r w:rsidR="005E11D4">
        <w:t>possible</w:t>
      </w:r>
      <w:r w:rsidR="005E11D4">
        <w:rPr>
          <w:spacing w:val="1"/>
        </w:rPr>
        <w:t xml:space="preserve"> </w:t>
      </w:r>
      <w:r w:rsidR="005E11D4">
        <w:t>sur</w:t>
      </w:r>
      <w:r w:rsidR="005E11D4">
        <w:rPr>
          <w:spacing w:val="1"/>
        </w:rPr>
        <w:t xml:space="preserve"> </w:t>
      </w:r>
      <w:r w:rsidR="005E11D4">
        <w:t>des</w:t>
      </w:r>
      <w:r w:rsidR="005E11D4">
        <w:rPr>
          <w:spacing w:val="1"/>
        </w:rPr>
        <w:t xml:space="preserve"> </w:t>
      </w:r>
      <w:r w:rsidR="005E11D4">
        <w:t>interventions</w:t>
      </w:r>
      <w:r w:rsidR="005E11D4">
        <w:rPr>
          <w:spacing w:val="1"/>
        </w:rPr>
        <w:t xml:space="preserve"> </w:t>
      </w:r>
      <w:r w:rsidR="005E11D4">
        <w:t>validées</w:t>
      </w:r>
      <w:r w:rsidR="001C0255">
        <w:rPr>
          <w:spacing w:val="1"/>
        </w:rPr>
        <w:t xml:space="preserve">, </w:t>
      </w:r>
      <w:r w:rsidR="005E11D4">
        <w:t>se</w:t>
      </w:r>
      <w:r w:rsidR="005E11D4">
        <w:rPr>
          <w:spacing w:val="1"/>
        </w:rPr>
        <w:t xml:space="preserve"> </w:t>
      </w:r>
      <w:r w:rsidR="005E11D4">
        <w:t>fondant</w:t>
      </w:r>
      <w:r w:rsidR="005E11D4">
        <w:rPr>
          <w:spacing w:val="1"/>
        </w:rPr>
        <w:t xml:space="preserve"> </w:t>
      </w:r>
      <w:r w:rsidR="005E11D4">
        <w:t>sur</w:t>
      </w:r>
      <w:r w:rsidR="005E11D4">
        <w:rPr>
          <w:spacing w:val="1"/>
        </w:rPr>
        <w:t xml:space="preserve"> </w:t>
      </w:r>
      <w:r w:rsidR="005E11D4">
        <w:t>les</w:t>
      </w:r>
      <w:r w:rsidR="005E11D4">
        <w:rPr>
          <w:spacing w:val="49"/>
        </w:rPr>
        <w:t xml:space="preserve"> </w:t>
      </w:r>
      <w:r w:rsidR="005E11D4">
        <w:t>modèles</w:t>
      </w:r>
      <w:r w:rsidR="005E11D4">
        <w:rPr>
          <w:spacing w:val="1"/>
        </w:rPr>
        <w:t xml:space="preserve"> </w:t>
      </w:r>
      <w:r w:rsidR="005E11D4">
        <w:t>théoriques</w:t>
      </w:r>
      <w:r w:rsidR="005E11D4">
        <w:rPr>
          <w:spacing w:val="1"/>
        </w:rPr>
        <w:t xml:space="preserve"> </w:t>
      </w:r>
      <w:r w:rsidR="005E11D4">
        <w:t>ayant</w:t>
      </w:r>
      <w:r w:rsidR="005E11D4">
        <w:rPr>
          <w:spacing w:val="1"/>
        </w:rPr>
        <w:t xml:space="preserve"> </w:t>
      </w:r>
      <w:r w:rsidR="005E11D4">
        <w:t>fait</w:t>
      </w:r>
      <w:r w:rsidR="005E11D4">
        <w:rPr>
          <w:spacing w:val="1"/>
        </w:rPr>
        <w:t xml:space="preserve"> </w:t>
      </w:r>
      <w:r w:rsidR="005E11D4">
        <w:t>leurs</w:t>
      </w:r>
      <w:r w:rsidR="005E11D4">
        <w:rPr>
          <w:spacing w:val="1"/>
        </w:rPr>
        <w:t xml:space="preserve"> </w:t>
      </w:r>
      <w:r w:rsidR="005E11D4">
        <w:t>preuve</w:t>
      </w:r>
      <w:r w:rsidR="001C0255">
        <w:t xml:space="preserve">s, </w:t>
      </w:r>
      <w:r w:rsidR="005E11D4">
        <w:t>ou</w:t>
      </w:r>
      <w:r w:rsidR="005E11D4">
        <w:rPr>
          <w:spacing w:val="1"/>
        </w:rPr>
        <w:t xml:space="preserve"> </w:t>
      </w:r>
      <w:r w:rsidR="005E11D4">
        <w:t>s’inspirant des</w:t>
      </w:r>
      <w:r w:rsidR="005E11D4">
        <w:rPr>
          <w:spacing w:val="-2"/>
        </w:rPr>
        <w:t xml:space="preserve"> </w:t>
      </w:r>
      <w:r w:rsidR="005E11D4">
        <w:t>interventions</w:t>
      </w:r>
      <w:r w:rsidR="005E11D4">
        <w:rPr>
          <w:spacing w:val="-1"/>
        </w:rPr>
        <w:t xml:space="preserve"> </w:t>
      </w:r>
      <w:r w:rsidR="005E11D4">
        <w:t>probantes</w:t>
      </w:r>
      <w:r w:rsidR="005E11D4">
        <w:rPr>
          <w:spacing w:val="-2"/>
        </w:rPr>
        <w:t xml:space="preserve"> </w:t>
      </w:r>
      <w:r w:rsidR="005E11D4">
        <w:t>ou</w:t>
      </w:r>
      <w:r w:rsidR="005E11D4">
        <w:rPr>
          <w:spacing w:val="-2"/>
        </w:rPr>
        <w:t xml:space="preserve"> </w:t>
      </w:r>
      <w:r w:rsidR="005E11D4">
        <w:t>prometteuses</w:t>
      </w:r>
      <w:r w:rsidR="005E11D4">
        <w:rPr>
          <w:spacing w:val="-1"/>
        </w:rPr>
        <w:t xml:space="preserve"> </w:t>
      </w:r>
      <w:r w:rsidR="005E11D4">
        <w:t>sur</w:t>
      </w:r>
      <w:r w:rsidR="005E11D4">
        <w:rPr>
          <w:spacing w:val="-2"/>
        </w:rPr>
        <w:t xml:space="preserve"> </w:t>
      </w:r>
      <w:r w:rsidR="005E11D4">
        <w:t>le site de</w:t>
      </w:r>
      <w:r w:rsidR="005E11D4">
        <w:rPr>
          <w:spacing w:val="-3"/>
        </w:rPr>
        <w:t xml:space="preserve"> </w:t>
      </w:r>
      <w:r w:rsidR="005E11D4">
        <w:t>Santé</w:t>
      </w:r>
      <w:r w:rsidR="005E11D4">
        <w:rPr>
          <w:spacing w:val="-2"/>
        </w:rPr>
        <w:t xml:space="preserve"> </w:t>
      </w:r>
      <w:r w:rsidR="005E11D4">
        <w:t>Publique</w:t>
      </w:r>
      <w:r w:rsidR="005E11D4">
        <w:rPr>
          <w:spacing w:val="-1"/>
        </w:rPr>
        <w:t xml:space="preserve"> </w:t>
      </w:r>
      <w:r w:rsidR="005E11D4">
        <w:t>France</w:t>
      </w:r>
      <w:r w:rsidR="001A0ABD">
        <w:rPr>
          <w:rStyle w:val="Appelnotedebasdep"/>
        </w:rPr>
        <w:footnoteReference w:id="1"/>
      </w:r>
      <w:r w:rsidR="005E11D4">
        <w:t xml:space="preserve"> ;</w:t>
      </w:r>
    </w:p>
    <w:p w14:paraId="22741E63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7"/>
          <w:tab w:val="left" w:pos="1088"/>
        </w:tabs>
        <w:spacing w:before="84"/>
      </w:pPr>
      <w:r>
        <w:t>Implication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des jeunes</w:t>
      </w:r>
      <w:r>
        <w:rPr>
          <w:spacing w:val="-1"/>
        </w:rPr>
        <w:t xml:space="preserve"> </w:t>
      </w:r>
      <w:r>
        <w:t>eux-mêmes</w:t>
      </w:r>
      <w:r>
        <w:rPr>
          <w:spacing w:val="-2"/>
        </w:rPr>
        <w:t xml:space="preserve"> </w:t>
      </w:r>
      <w:r>
        <w:t>;</w:t>
      </w:r>
    </w:p>
    <w:p w14:paraId="33F6F186" w14:textId="77777777" w:rsidR="008E18BC" w:rsidRDefault="008E18BC">
      <w:pPr>
        <w:pStyle w:val="Corpsdetexte"/>
      </w:pPr>
    </w:p>
    <w:p w14:paraId="462A0441" w14:textId="7D7A420E" w:rsidR="008E18BC" w:rsidRDefault="005E11D4" w:rsidP="007C1806">
      <w:pPr>
        <w:pStyle w:val="Titre4"/>
        <w:ind w:left="237"/>
      </w:pPr>
      <w:r>
        <w:t>Sont</w:t>
      </w:r>
      <w:r>
        <w:rPr>
          <w:spacing w:val="-2"/>
        </w:rPr>
        <w:t xml:space="preserve"> </w:t>
      </w:r>
      <w:r>
        <w:t>exclues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l’octroi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financement</w:t>
      </w:r>
      <w:r w:rsidR="005158FA">
        <w:rPr>
          <w:spacing w:val="-2"/>
        </w:rPr>
        <w:t xml:space="preserve"> </w:t>
      </w:r>
      <w:r>
        <w:t>:</w:t>
      </w:r>
    </w:p>
    <w:p w14:paraId="77979A89" w14:textId="77777777" w:rsidR="007C1806" w:rsidRDefault="007C1806" w:rsidP="007C1806">
      <w:pPr>
        <w:tabs>
          <w:tab w:val="left" w:pos="957"/>
          <w:tab w:val="left" w:pos="959"/>
        </w:tabs>
        <w:spacing w:before="5"/>
        <w:jc w:val="both"/>
      </w:pPr>
    </w:p>
    <w:p w14:paraId="5BFBD758" w14:textId="55E2C475" w:rsidR="001C6582" w:rsidRDefault="001C6582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5"/>
        <w:ind w:hanging="361"/>
        <w:jc w:val="both"/>
      </w:pPr>
      <w:r>
        <w:t>Les actions de communication ne s’inscrivant pas dans un projet plus global ;</w:t>
      </w:r>
    </w:p>
    <w:p w14:paraId="65188E07" w14:textId="04235EE3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5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envers</w:t>
      </w:r>
      <w:r>
        <w:rPr>
          <w:spacing w:val="-1"/>
        </w:rPr>
        <w:t xml:space="preserve"> </w:t>
      </w:r>
      <w:r>
        <w:t>des salariés</w:t>
      </w:r>
      <w:r>
        <w:rPr>
          <w:spacing w:val="-2"/>
        </w:rPr>
        <w:t xml:space="preserve"> </w:t>
      </w:r>
      <w:r>
        <w:t>d’entreprises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relèvent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entreprises</w:t>
      </w:r>
      <w:r>
        <w:rPr>
          <w:spacing w:val="-3"/>
        </w:rPr>
        <w:t xml:space="preserve"> </w:t>
      </w:r>
      <w:r>
        <w:t>elles-mêmes</w:t>
      </w:r>
      <w:r>
        <w:rPr>
          <w:spacing w:val="-1"/>
        </w:rPr>
        <w:t xml:space="preserve"> </w:t>
      </w:r>
      <w:r>
        <w:t>;</w:t>
      </w:r>
    </w:p>
    <w:p w14:paraId="7A0D7CE7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1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modalités d’évaluation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définies</w:t>
      </w:r>
      <w:r>
        <w:rPr>
          <w:spacing w:val="-2"/>
        </w:rPr>
        <w:t xml:space="preserve"> </w:t>
      </w:r>
      <w:r>
        <w:t>lors de la</w:t>
      </w:r>
      <w:r>
        <w:rPr>
          <w:spacing w:val="-2"/>
        </w:rPr>
        <w:t xml:space="preserve"> </w:t>
      </w:r>
      <w:r>
        <w:t>demande de financement</w:t>
      </w:r>
      <w:r>
        <w:rPr>
          <w:spacing w:val="-1"/>
        </w:rPr>
        <w:t xml:space="preserve"> </w:t>
      </w:r>
      <w:r>
        <w:t>;</w:t>
      </w:r>
    </w:p>
    <w:p w14:paraId="727DAC5E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39" w:line="276" w:lineRule="auto"/>
        <w:ind w:right="140"/>
        <w:jc w:val="both"/>
      </w:pPr>
      <w:r>
        <w:t>Les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professionnels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santé</w:t>
      </w:r>
      <w:r>
        <w:rPr>
          <w:spacing w:val="16"/>
        </w:rPr>
        <w:t xml:space="preserve"> </w:t>
      </w:r>
      <w:r>
        <w:t>(PS),</w:t>
      </w:r>
      <w:r>
        <w:rPr>
          <w:spacing w:val="13"/>
        </w:rPr>
        <w:t xml:space="preserve"> </w:t>
      </w:r>
      <w:r>
        <w:t>celles-ci</w:t>
      </w:r>
      <w:r>
        <w:rPr>
          <w:spacing w:val="1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crédits</w:t>
      </w:r>
      <w:r>
        <w:rPr>
          <w:spacing w:val="-47"/>
        </w:rPr>
        <w:t xml:space="preserve"> </w:t>
      </w:r>
      <w:r>
        <w:t>de la formation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différentes</w:t>
      </w:r>
      <w:r>
        <w:rPr>
          <w:spacing w:val="-2"/>
        </w:rPr>
        <w:t xml:space="preserve"> </w:t>
      </w:r>
      <w:r>
        <w:t>catégories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</w:t>
      </w:r>
      <w:r>
        <w:rPr>
          <w:spacing w:val="-3"/>
        </w:rPr>
        <w:t xml:space="preserve"> </w:t>
      </w:r>
      <w:r>
        <w:t>;</w:t>
      </w:r>
    </w:p>
    <w:p w14:paraId="5A4A7521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0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reposent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entretiens/consultations</w:t>
      </w:r>
      <w:r>
        <w:rPr>
          <w:spacing w:val="1"/>
        </w:rPr>
        <w:t xml:space="preserve"> </w:t>
      </w:r>
      <w:r>
        <w:t>individuels</w:t>
      </w:r>
      <w:r>
        <w:rPr>
          <w:spacing w:val="-4"/>
        </w:rPr>
        <w:t xml:space="preserve"> </w:t>
      </w:r>
      <w:r>
        <w:t>;</w:t>
      </w:r>
    </w:p>
    <w:p w14:paraId="757C4AE0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1"/>
        <w:ind w:hanging="361"/>
        <w:jc w:val="both"/>
      </w:pPr>
      <w:r>
        <w:t>La</w:t>
      </w:r>
      <w:r>
        <w:rPr>
          <w:spacing w:val="-1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d’études</w:t>
      </w:r>
      <w:r>
        <w:rPr>
          <w:spacing w:val="-2"/>
        </w:rPr>
        <w:t xml:space="preserve"> </w:t>
      </w:r>
      <w:r>
        <w:t>d’observation</w:t>
      </w:r>
      <w:r>
        <w:rPr>
          <w:spacing w:val="-3"/>
        </w:rPr>
        <w:t xml:space="preserve"> </w:t>
      </w:r>
      <w:r>
        <w:t>;</w:t>
      </w:r>
    </w:p>
    <w:p w14:paraId="3C51760D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39"/>
        <w:ind w:hanging="361"/>
        <w:jc w:val="both"/>
      </w:pPr>
      <w:r>
        <w:t>Tout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 consultations</w:t>
      </w:r>
      <w:r>
        <w:rPr>
          <w:spacing w:val="-3"/>
        </w:rPr>
        <w:t xml:space="preserve"> </w:t>
      </w:r>
      <w:r>
        <w:t>médicales et les</w:t>
      </w:r>
      <w:r>
        <w:rPr>
          <w:spacing w:val="-4"/>
        </w:rPr>
        <w:t xml:space="preserve"> </w:t>
      </w:r>
      <w:r>
        <w:t>consultations de psychologues</w:t>
      </w:r>
      <w:r>
        <w:rPr>
          <w:spacing w:val="-3"/>
        </w:rPr>
        <w:t xml:space="preserve"> </w:t>
      </w:r>
      <w:r>
        <w:t>;</w:t>
      </w:r>
    </w:p>
    <w:p w14:paraId="1C2AA22C" w14:textId="48EAB79D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2" w:line="273" w:lineRule="auto"/>
        <w:ind w:right="141"/>
        <w:jc w:val="both"/>
      </w:pPr>
      <w:r>
        <w:t>Toute</w:t>
      </w:r>
      <w:r>
        <w:rPr>
          <w:spacing w:val="22"/>
        </w:rPr>
        <w:t xml:space="preserve"> </w:t>
      </w:r>
      <w:r>
        <w:t>forme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séances</w:t>
      </w:r>
      <w:r>
        <w:rPr>
          <w:spacing w:val="22"/>
        </w:rPr>
        <w:t xml:space="preserve"> </w:t>
      </w:r>
      <w:r>
        <w:t>individuelles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prise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thérapie</w:t>
      </w:r>
      <w:r>
        <w:rPr>
          <w:spacing w:val="25"/>
        </w:rPr>
        <w:t xml:space="preserve"> </w:t>
      </w:r>
      <w:r>
        <w:t>dite</w:t>
      </w:r>
      <w:r>
        <w:rPr>
          <w:spacing w:val="25"/>
        </w:rPr>
        <w:t xml:space="preserve"> </w:t>
      </w:r>
      <w:r>
        <w:t>alternative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type</w:t>
      </w:r>
      <w:r>
        <w:rPr>
          <w:spacing w:val="-47"/>
        </w:rPr>
        <w:t xml:space="preserve"> </w:t>
      </w:r>
      <w:r>
        <w:lastRenderedPageBreak/>
        <w:t>sophrologie, acupuncture,</w:t>
      </w:r>
      <w:r>
        <w:rPr>
          <w:spacing w:val="-2"/>
        </w:rPr>
        <w:t xml:space="preserve"> </w:t>
      </w:r>
      <w:r>
        <w:t>hypnose,</w:t>
      </w:r>
      <w:r>
        <w:rPr>
          <w:spacing w:val="-1"/>
        </w:rPr>
        <w:t xml:space="preserve"> </w:t>
      </w:r>
      <w:r>
        <w:t>yoga</w:t>
      </w:r>
      <w:r w:rsidR="004C3AB8">
        <w:t>,</w:t>
      </w:r>
      <w:r>
        <w:t xml:space="preserve"> etc.</w:t>
      </w:r>
      <w:r w:rsidR="004C3AB8">
        <w:t> ;</w:t>
      </w:r>
    </w:p>
    <w:p w14:paraId="45E2742F" w14:textId="65EB99D0" w:rsidR="008E18BC" w:rsidRPr="0095291A" w:rsidRDefault="0038401E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2" w:line="273" w:lineRule="auto"/>
        <w:ind w:right="141"/>
        <w:jc w:val="both"/>
      </w:pPr>
      <w:r>
        <w:t xml:space="preserve">Les formations </w:t>
      </w:r>
      <w:r w:rsidR="00B633D5">
        <w:t>P</w:t>
      </w:r>
      <w:r>
        <w:t xml:space="preserve">remiers </w:t>
      </w:r>
      <w:r w:rsidR="00B633D5">
        <w:t>S</w:t>
      </w:r>
      <w:r>
        <w:t xml:space="preserve">ecours et </w:t>
      </w:r>
      <w:r w:rsidR="00B633D5">
        <w:t>S</w:t>
      </w:r>
      <w:r>
        <w:t xml:space="preserve">anté </w:t>
      </w:r>
      <w:r w:rsidR="00B633D5">
        <w:t>M</w:t>
      </w:r>
      <w:r>
        <w:t>entale (PSSM)</w:t>
      </w:r>
      <w:r w:rsidR="00B633D5">
        <w:t xml:space="preserve"> </w:t>
      </w:r>
      <w:r w:rsidR="00F80071">
        <w:t xml:space="preserve">qui font déjà l’objet d’un financement par </w:t>
      </w:r>
      <w:r>
        <w:t>ailleurs.</w:t>
      </w:r>
    </w:p>
    <w:p w14:paraId="2143B906" w14:textId="77777777" w:rsidR="0095291A" w:rsidRDefault="0095291A" w:rsidP="0095291A">
      <w:pPr>
        <w:pStyle w:val="Corpsdetexte"/>
        <w:spacing w:before="56" w:line="273" w:lineRule="auto"/>
        <w:ind w:left="237"/>
        <w:rPr>
          <w:b/>
        </w:rPr>
      </w:pPr>
    </w:p>
    <w:p w14:paraId="174056CC" w14:textId="1A78A44C" w:rsidR="008E18BC" w:rsidRPr="00704B83" w:rsidRDefault="005E11D4" w:rsidP="004C3AB8">
      <w:pPr>
        <w:pStyle w:val="Corpsdetexte"/>
        <w:spacing w:before="56" w:line="273" w:lineRule="auto"/>
        <w:ind w:left="237"/>
        <w:jc w:val="both"/>
        <w:rPr>
          <w:bCs/>
        </w:rPr>
      </w:pPr>
      <w:r w:rsidRPr="00704B83">
        <w:rPr>
          <w:bCs/>
        </w:rPr>
        <w:t>Des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ateliers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collectifs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gestion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du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stress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pourront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être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financés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uniquement</w:t>
      </w:r>
      <w:r w:rsidRPr="00704B83">
        <w:rPr>
          <w:bCs/>
          <w:spacing w:val="11"/>
        </w:rPr>
        <w:t xml:space="preserve"> </w:t>
      </w:r>
      <w:r w:rsidRPr="00704B83">
        <w:rPr>
          <w:bCs/>
        </w:rPr>
        <w:t>s’ils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sont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mis</w:t>
      </w:r>
      <w:r w:rsidRPr="00704B83">
        <w:rPr>
          <w:bCs/>
          <w:spacing w:val="11"/>
        </w:rPr>
        <w:t xml:space="preserve"> </w:t>
      </w:r>
      <w:r w:rsidRPr="00704B83">
        <w:rPr>
          <w:bCs/>
        </w:rPr>
        <w:t>en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œuvre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par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des</w:t>
      </w:r>
      <w:r w:rsidR="0038401E" w:rsidRPr="00704B83">
        <w:rPr>
          <w:bCs/>
        </w:rPr>
        <w:t xml:space="preserve"> </w:t>
      </w:r>
      <w:r w:rsidRPr="00704B83">
        <w:rPr>
          <w:bCs/>
        </w:rPr>
        <w:t>professionnels de</w:t>
      </w:r>
      <w:r w:rsidRPr="00704B83">
        <w:rPr>
          <w:bCs/>
          <w:spacing w:val="1"/>
        </w:rPr>
        <w:t xml:space="preserve"> </w:t>
      </w:r>
      <w:r w:rsidRPr="00704B83">
        <w:rPr>
          <w:bCs/>
        </w:rPr>
        <w:t>santé</w:t>
      </w:r>
      <w:r w:rsidRPr="00704B83">
        <w:rPr>
          <w:bCs/>
          <w:spacing w:val="1"/>
        </w:rPr>
        <w:t xml:space="preserve"> </w:t>
      </w:r>
      <w:r w:rsidRPr="00704B83">
        <w:rPr>
          <w:bCs/>
        </w:rPr>
        <w:t>et</w:t>
      </w:r>
      <w:r w:rsidRPr="00704B83">
        <w:rPr>
          <w:bCs/>
          <w:spacing w:val="-5"/>
        </w:rPr>
        <w:t xml:space="preserve"> </w:t>
      </w:r>
      <w:r w:rsidRPr="00704B83">
        <w:rPr>
          <w:bCs/>
        </w:rPr>
        <w:t>constituent un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des</w:t>
      </w:r>
      <w:r w:rsidRPr="00704B83">
        <w:rPr>
          <w:bCs/>
          <w:spacing w:val="-2"/>
        </w:rPr>
        <w:t xml:space="preserve"> </w:t>
      </w:r>
      <w:r w:rsidRPr="00704B83">
        <w:rPr>
          <w:bCs/>
        </w:rPr>
        <w:t>volets d’un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projet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plus large.</w:t>
      </w:r>
    </w:p>
    <w:p w14:paraId="2240F9CC" w14:textId="77777777" w:rsidR="0095291A" w:rsidRPr="0095291A" w:rsidRDefault="0095291A" w:rsidP="0095291A">
      <w:pPr>
        <w:pStyle w:val="Corpsdetexte"/>
        <w:spacing w:before="56" w:line="273" w:lineRule="auto"/>
        <w:ind w:left="237"/>
        <w:rPr>
          <w:b/>
        </w:rPr>
      </w:pPr>
    </w:p>
    <w:p w14:paraId="553CB392" w14:textId="7D4DD4ED" w:rsidR="008E18BC" w:rsidRPr="004C3AB8" w:rsidRDefault="0095291A" w:rsidP="004C3AB8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 xml:space="preserve">L’EVALUATION DES </w:t>
      </w:r>
      <w:r w:rsidR="00F80855">
        <w:rPr>
          <w:color w:val="365F91"/>
          <w:u w:color="006FC0"/>
        </w:rPr>
        <w:t>PROJETS</w:t>
      </w:r>
    </w:p>
    <w:p w14:paraId="37CEE23F" w14:textId="77777777" w:rsidR="00EE01CA" w:rsidRDefault="00EE01CA" w:rsidP="00EE01CA">
      <w:pPr>
        <w:pStyle w:val="Corpsdetexte"/>
        <w:spacing w:line="290" w:lineRule="exact"/>
        <w:jc w:val="both"/>
      </w:pPr>
    </w:p>
    <w:p w14:paraId="16CA5525" w14:textId="6395ED50" w:rsidR="00EE01CA" w:rsidRPr="00033482" w:rsidRDefault="00EE01CA" w:rsidP="00EE01CA">
      <w:pPr>
        <w:pStyle w:val="Corpsdetexte"/>
        <w:ind w:left="237"/>
        <w:jc w:val="both"/>
        <w:rPr>
          <w:spacing w:val="-4"/>
        </w:rPr>
      </w:pP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bilan du</w:t>
      </w:r>
      <w:r>
        <w:rPr>
          <w:spacing w:val="2"/>
        </w:rPr>
        <w:t xml:space="preserve"> </w:t>
      </w:r>
      <w:r>
        <w:t>fonds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lutte contre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addictions,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porteurs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s’engagent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 w:rsidR="00E357A3">
        <w:t xml:space="preserve">transmettre </w:t>
      </w:r>
      <w:r w:rsidR="00E357A3">
        <w:rPr>
          <w:spacing w:val="-47"/>
        </w:rPr>
        <w:t>à</w:t>
      </w:r>
      <w:r>
        <w:rPr>
          <w:spacing w:val="-1"/>
        </w:rPr>
        <w:t xml:space="preserve"> </w:t>
      </w:r>
      <w:r>
        <w:t>la CPAM</w:t>
      </w:r>
      <w:r>
        <w:rPr>
          <w:spacing w:val="-1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d’évaluation,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processus,</w:t>
      </w:r>
      <w:r>
        <w:rPr>
          <w:spacing w:val="-4"/>
        </w:rPr>
        <w:t xml:space="preserve"> </w:t>
      </w:r>
      <w:r w:rsidRPr="007C1806">
        <w:rPr>
          <w:b/>
          <w:bCs/>
        </w:rPr>
        <w:t>au plus tard</w:t>
      </w:r>
      <w:r w:rsidRPr="007C1806">
        <w:rPr>
          <w:b/>
          <w:bCs/>
          <w:spacing w:val="-1"/>
        </w:rPr>
        <w:t xml:space="preserve"> </w:t>
      </w:r>
      <w:r w:rsidRPr="007C1806">
        <w:rPr>
          <w:b/>
          <w:bCs/>
        </w:rPr>
        <w:t>fin</w:t>
      </w:r>
      <w:r w:rsidRPr="007C1806">
        <w:rPr>
          <w:b/>
          <w:bCs/>
          <w:spacing w:val="-4"/>
        </w:rPr>
        <w:t xml:space="preserve"> </w:t>
      </w:r>
      <w:r w:rsidRPr="007C1806">
        <w:rPr>
          <w:b/>
          <w:bCs/>
        </w:rPr>
        <w:t>m</w:t>
      </w:r>
      <w:r w:rsidR="00EA5A5E">
        <w:rPr>
          <w:b/>
          <w:bCs/>
        </w:rPr>
        <w:t>ai</w:t>
      </w:r>
      <w:r w:rsidRPr="007C1806">
        <w:rPr>
          <w:b/>
          <w:bCs/>
          <w:spacing w:val="-2"/>
        </w:rPr>
        <w:t xml:space="preserve"> </w:t>
      </w:r>
      <w:r w:rsidRPr="007C1806">
        <w:rPr>
          <w:b/>
          <w:bCs/>
        </w:rPr>
        <w:t>2023</w:t>
      </w:r>
      <w:r>
        <w:t>.</w:t>
      </w:r>
    </w:p>
    <w:p w14:paraId="56AAEBA7" w14:textId="77777777" w:rsidR="00EE01CA" w:rsidRDefault="00EE01CA" w:rsidP="004C3AB8">
      <w:pPr>
        <w:pStyle w:val="Corpsdetexte"/>
        <w:ind w:left="237"/>
        <w:jc w:val="both"/>
      </w:pPr>
    </w:p>
    <w:p w14:paraId="6AD84825" w14:textId="7200A5AA" w:rsidR="008E18BC" w:rsidRDefault="00EE01CA" w:rsidP="004C3AB8">
      <w:pPr>
        <w:pStyle w:val="Corpsdetexte"/>
        <w:ind w:left="237"/>
        <w:jc w:val="both"/>
      </w:pPr>
      <w:r>
        <w:t>En effet, c</w:t>
      </w:r>
      <w:r w:rsidR="005E11D4">
        <w:t>haque</w:t>
      </w:r>
      <w:r w:rsidR="005E11D4">
        <w:rPr>
          <w:spacing w:val="31"/>
        </w:rPr>
        <w:t xml:space="preserve"> </w:t>
      </w:r>
      <w:r w:rsidR="00F80855">
        <w:t>projet</w:t>
      </w:r>
      <w:r w:rsidR="005E11D4">
        <w:rPr>
          <w:spacing w:val="30"/>
        </w:rPr>
        <w:t xml:space="preserve"> </w:t>
      </w:r>
      <w:r w:rsidR="005E11D4">
        <w:t>doit</w:t>
      </w:r>
      <w:r w:rsidR="005E11D4">
        <w:rPr>
          <w:spacing w:val="29"/>
        </w:rPr>
        <w:t xml:space="preserve"> </w:t>
      </w:r>
      <w:r w:rsidR="005E11D4">
        <w:t>obligatoirement</w:t>
      </w:r>
      <w:r w:rsidR="005E11D4">
        <w:rPr>
          <w:spacing w:val="29"/>
        </w:rPr>
        <w:t xml:space="preserve"> </w:t>
      </w:r>
      <w:r w:rsidR="005E11D4">
        <w:t>faire</w:t>
      </w:r>
      <w:r w:rsidR="005E11D4">
        <w:rPr>
          <w:spacing w:val="30"/>
        </w:rPr>
        <w:t xml:space="preserve"> </w:t>
      </w:r>
      <w:r w:rsidR="005E11D4">
        <w:t>l’objet</w:t>
      </w:r>
      <w:r w:rsidR="005E11D4">
        <w:rPr>
          <w:spacing w:val="32"/>
        </w:rPr>
        <w:t xml:space="preserve"> </w:t>
      </w:r>
      <w:r w:rsidR="005E11D4">
        <w:t>d’un</w:t>
      </w:r>
      <w:r w:rsidR="005E11D4">
        <w:rPr>
          <w:spacing w:val="28"/>
        </w:rPr>
        <w:t xml:space="preserve"> </w:t>
      </w:r>
      <w:r w:rsidR="005E11D4">
        <w:t>suivi</w:t>
      </w:r>
      <w:r w:rsidR="005E11D4">
        <w:rPr>
          <w:spacing w:val="28"/>
        </w:rPr>
        <w:t xml:space="preserve"> </w:t>
      </w:r>
      <w:r w:rsidR="005E11D4">
        <w:t>et</w:t>
      </w:r>
      <w:r w:rsidR="005E11D4">
        <w:rPr>
          <w:spacing w:val="31"/>
        </w:rPr>
        <w:t xml:space="preserve"> </w:t>
      </w:r>
      <w:r w:rsidR="005E11D4">
        <w:t>d’une</w:t>
      </w:r>
      <w:r w:rsidR="005E11D4">
        <w:rPr>
          <w:spacing w:val="27"/>
        </w:rPr>
        <w:t xml:space="preserve"> </w:t>
      </w:r>
      <w:r w:rsidR="005E11D4">
        <w:t>évaluation</w:t>
      </w:r>
      <w:r w:rsidR="005E11D4">
        <w:rPr>
          <w:spacing w:val="26"/>
        </w:rPr>
        <w:t xml:space="preserve"> </w:t>
      </w:r>
      <w:r w:rsidR="005E11D4">
        <w:t>dès</w:t>
      </w:r>
      <w:r w:rsidR="005E11D4">
        <w:rPr>
          <w:spacing w:val="31"/>
        </w:rPr>
        <w:t xml:space="preserve"> </w:t>
      </w:r>
      <w:r w:rsidR="005E11D4">
        <w:t>lors</w:t>
      </w:r>
      <w:r w:rsidR="005E11D4">
        <w:rPr>
          <w:spacing w:val="31"/>
        </w:rPr>
        <w:t xml:space="preserve"> </w:t>
      </w:r>
      <w:r w:rsidR="00E357A3">
        <w:t>qu’il</w:t>
      </w:r>
      <w:r w:rsidR="005E11D4">
        <w:rPr>
          <w:spacing w:val="28"/>
        </w:rPr>
        <w:t xml:space="preserve"> </w:t>
      </w:r>
      <w:r w:rsidR="005E11D4">
        <w:t>a</w:t>
      </w:r>
      <w:r w:rsidR="005E11D4">
        <w:rPr>
          <w:spacing w:val="27"/>
        </w:rPr>
        <w:t xml:space="preserve"> </w:t>
      </w:r>
      <w:r w:rsidR="005E11D4">
        <w:t>obtenu</w:t>
      </w:r>
      <w:r w:rsidR="005E11D4">
        <w:rPr>
          <w:spacing w:val="28"/>
        </w:rPr>
        <w:t xml:space="preserve"> </w:t>
      </w:r>
      <w:r w:rsidR="005E11D4">
        <w:t>un</w:t>
      </w:r>
      <w:r w:rsidR="005E11D4">
        <w:rPr>
          <w:spacing w:val="-46"/>
        </w:rPr>
        <w:t xml:space="preserve"> </w:t>
      </w:r>
      <w:r w:rsidR="005E11D4">
        <w:t>financement (partiel</w:t>
      </w:r>
      <w:r w:rsidR="005E11D4">
        <w:rPr>
          <w:spacing w:val="-3"/>
        </w:rPr>
        <w:t xml:space="preserve"> </w:t>
      </w:r>
      <w:r w:rsidR="005E11D4">
        <w:t>ou</w:t>
      </w:r>
      <w:r w:rsidR="005E11D4">
        <w:rPr>
          <w:spacing w:val="-2"/>
        </w:rPr>
        <w:t xml:space="preserve"> </w:t>
      </w:r>
      <w:r w:rsidR="005E11D4">
        <w:t>intégral)</w:t>
      </w:r>
      <w:r w:rsidR="005E11D4">
        <w:rPr>
          <w:spacing w:val="-1"/>
        </w:rPr>
        <w:t xml:space="preserve"> </w:t>
      </w:r>
      <w:r w:rsidR="005E11D4">
        <w:t>de l’Assurance</w:t>
      </w:r>
      <w:r w:rsidR="005E11D4">
        <w:rPr>
          <w:spacing w:val="-2"/>
        </w:rPr>
        <w:t xml:space="preserve"> </w:t>
      </w:r>
      <w:r w:rsidR="005E11D4">
        <w:t>Maladie</w:t>
      </w:r>
      <w:r w:rsidR="005E11D4">
        <w:rPr>
          <w:spacing w:val="1"/>
        </w:rPr>
        <w:t xml:space="preserve"> </w:t>
      </w:r>
      <w:r w:rsidR="005E11D4">
        <w:t>au</w:t>
      </w:r>
      <w:r w:rsidR="005E11D4">
        <w:rPr>
          <w:spacing w:val="-2"/>
        </w:rPr>
        <w:t xml:space="preserve"> </w:t>
      </w:r>
      <w:r w:rsidR="005E11D4">
        <w:t>titre du</w:t>
      </w:r>
      <w:r w:rsidR="005E11D4">
        <w:rPr>
          <w:spacing w:val="-2"/>
        </w:rPr>
        <w:t xml:space="preserve"> </w:t>
      </w:r>
      <w:r w:rsidR="005E11D4">
        <w:t>fonds</w:t>
      </w:r>
      <w:r w:rsidR="005E11D4">
        <w:rPr>
          <w:spacing w:val="-1"/>
        </w:rPr>
        <w:t xml:space="preserve"> </w:t>
      </w:r>
      <w:r w:rsidR="005E11D4">
        <w:t>de lutte</w:t>
      </w:r>
      <w:r w:rsidR="005E11D4">
        <w:rPr>
          <w:spacing w:val="1"/>
        </w:rPr>
        <w:t xml:space="preserve"> </w:t>
      </w:r>
      <w:r w:rsidR="005E11D4">
        <w:t>contre les addictions.</w:t>
      </w:r>
    </w:p>
    <w:p w14:paraId="4ABD08BE" w14:textId="77777777" w:rsidR="0095291A" w:rsidRPr="0095291A" w:rsidRDefault="0095291A" w:rsidP="0095291A">
      <w:pPr>
        <w:pStyle w:val="Corpsdetexte"/>
        <w:ind w:left="237"/>
      </w:pPr>
    </w:p>
    <w:p w14:paraId="79A21C84" w14:textId="7F3F8796" w:rsidR="008E18BC" w:rsidRDefault="005E11D4" w:rsidP="004C3AB8">
      <w:pPr>
        <w:pStyle w:val="Corpsdetexte"/>
        <w:ind w:left="237"/>
        <w:jc w:val="both"/>
      </w:pPr>
      <w:r>
        <w:t>L’absence</w:t>
      </w:r>
      <w:r>
        <w:rPr>
          <w:spacing w:val="5"/>
        </w:rPr>
        <w:t xml:space="preserve"> </w:t>
      </w:r>
      <w:r>
        <w:t>d’évaluation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pièces</w:t>
      </w:r>
      <w:r>
        <w:rPr>
          <w:spacing w:val="8"/>
        </w:rPr>
        <w:t xml:space="preserve"> </w:t>
      </w:r>
      <w:r>
        <w:t>justificatives</w:t>
      </w:r>
      <w:r>
        <w:rPr>
          <w:spacing w:val="8"/>
        </w:rPr>
        <w:t xml:space="preserve"> </w:t>
      </w:r>
      <w:r>
        <w:t>dont</w:t>
      </w:r>
      <w:r>
        <w:rPr>
          <w:spacing w:val="8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pièces</w:t>
      </w:r>
      <w:r>
        <w:rPr>
          <w:spacing w:val="8"/>
        </w:rPr>
        <w:t xml:space="preserve"> </w:t>
      </w:r>
      <w:r>
        <w:t>comptables</w:t>
      </w:r>
      <w:r>
        <w:rPr>
          <w:spacing w:val="7"/>
        </w:rPr>
        <w:t xml:space="preserve"> </w:t>
      </w:r>
      <w:r>
        <w:t>attestant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réalisation</w:t>
      </w:r>
      <w:r>
        <w:rPr>
          <w:spacing w:val="7"/>
        </w:rPr>
        <w:t xml:space="preserve"> </w:t>
      </w:r>
      <w:r>
        <w:t>d</w:t>
      </w:r>
      <w:r w:rsidR="00F80855">
        <w:t xml:space="preserve">u projet </w:t>
      </w:r>
      <w:r>
        <w:t>financé</w:t>
      </w:r>
      <w:r>
        <w:rPr>
          <w:spacing w:val="1"/>
        </w:rPr>
        <w:t xml:space="preserve"> </w:t>
      </w:r>
      <w:r>
        <w:t>entraîneront une</w:t>
      </w:r>
      <w:r>
        <w:rPr>
          <w:spacing w:val="-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restitution des</w:t>
      </w:r>
      <w:r>
        <w:rPr>
          <w:spacing w:val="-1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versés.</w:t>
      </w:r>
    </w:p>
    <w:p w14:paraId="3DF23A20" w14:textId="77777777" w:rsidR="0095291A" w:rsidRDefault="0095291A" w:rsidP="0095291A">
      <w:pPr>
        <w:pStyle w:val="Corpsdetexte"/>
        <w:ind w:left="237"/>
      </w:pPr>
    </w:p>
    <w:p w14:paraId="62CB4074" w14:textId="538EE0FA" w:rsidR="008E18BC" w:rsidRDefault="005E11D4" w:rsidP="004C3AB8">
      <w:pPr>
        <w:pStyle w:val="Corpsdetexte"/>
        <w:ind w:left="237"/>
        <w:jc w:val="both"/>
      </w:pPr>
      <w:r>
        <w:t>Le</w:t>
      </w:r>
      <w:r>
        <w:rPr>
          <w:spacing w:val="18"/>
        </w:rPr>
        <w:t xml:space="preserve"> </w:t>
      </w:r>
      <w:r>
        <w:t>projet</w:t>
      </w:r>
      <w:r>
        <w:rPr>
          <w:spacing w:val="18"/>
        </w:rPr>
        <w:t xml:space="preserve"> </w:t>
      </w:r>
      <w:r w:rsidR="00E357A3">
        <w:t>soumis au</w:t>
      </w:r>
      <w:r>
        <w:rPr>
          <w:spacing w:val="15"/>
        </w:rPr>
        <w:t xml:space="preserve"> </w:t>
      </w:r>
      <w:r>
        <w:t>financement</w:t>
      </w:r>
      <w:r w:rsidR="00BC0ECE">
        <w:t xml:space="preserve"> </w:t>
      </w:r>
      <w:r>
        <w:t>devra</w:t>
      </w:r>
      <w:r>
        <w:rPr>
          <w:spacing w:val="15"/>
        </w:rPr>
        <w:t xml:space="preserve"> </w:t>
      </w:r>
      <w:r>
        <w:t>comprendre</w:t>
      </w:r>
      <w:r>
        <w:rPr>
          <w:spacing w:val="18"/>
        </w:rPr>
        <w:t xml:space="preserve"> </w:t>
      </w:r>
      <w:r>
        <w:t>une</w:t>
      </w:r>
      <w:r>
        <w:rPr>
          <w:spacing w:val="19"/>
        </w:rPr>
        <w:t xml:space="preserve"> </w:t>
      </w:r>
      <w:r w:rsidRPr="007C1806">
        <w:rPr>
          <w:b/>
        </w:rPr>
        <w:t>proposition</w:t>
      </w:r>
      <w:r>
        <w:rPr>
          <w:spacing w:val="15"/>
        </w:rPr>
        <w:t xml:space="preserve"> </w:t>
      </w:r>
      <w:r w:rsidRPr="007C1806">
        <w:rPr>
          <w:b/>
          <w:bCs/>
        </w:rPr>
        <w:t>d’évaluation</w:t>
      </w:r>
      <w:r>
        <w:t>,</w:t>
      </w:r>
      <w:r>
        <w:rPr>
          <w:spacing w:val="15"/>
        </w:rPr>
        <w:t xml:space="preserve"> </w:t>
      </w:r>
      <w:r>
        <w:rPr>
          <w:u w:val="single"/>
        </w:rPr>
        <w:t>dès</w:t>
      </w:r>
      <w:r>
        <w:rPr>
          <w:spacing w:val="15"/>
          <w:u w:val="single"/>
        </w:rPr>
        <w:t xml:space="preserve"> </w:t>
      </w:r>
      <w:r w:rsidRPr="00BC0ECE">
        <w:rPr>
          <w:u w:val="single"/>
        </w:rPr>
        <w:t>so</w:t>
      </w:r>
      <w:r w:rsidR="00E357A3">
        <w:rPr>
          <w:u w:val="single"/>
        </w:rPr>
        <w:t xml:space="preserve">n </w:t>
      </w:r>
      <w:r w:rsidRPr="00BC0ECE">
        <w:rPr>
          <w:u w:val="single"/>
        </w:rPr>
        <w:t>d</w:t>
      </w:r>
      <w:r>
        <w:rPr>
          <w:u w:val="single"/>
        </w:rPr>
        <w:t>épôt</w:t>
      </w:r>
      <w:r>
        <w:t>.</w:t>
      </w:r>
      <w:r w:rsidR="00BC0ECE">
        <w:t xml:space="preserve"> </w:t>
      </w:r>
    </w:p>
    <w:p w14:paraId="37E27ED8" w14:textId="77777777" w:rsidR="0095291A" w:rsidRPr="0095291A" w:rsidRDefault="0095291A" w:rsidP="0095291A">
      <w:pPr>
        <w:pStyle w:val="Corpsdetexte"/>
        <w:ind w:left="237"/>
      </w:pPr>
    </w:p>
    <w:p w14:paraId="2A747B4F" w14:textId="596274DA" w:rsidR="008E18BC" w:rsidRDefault="005E11D4" w:rsidP="004C3AB8">
      <w:pPr>
        <w:pStyle w:val="Corpsdetexte"/>
        <w:spacing w:before="56"/>
        <w:ind w:left="237"/>
        <w:jc w:val="both"/>
      </w:pPr>
      <w:r>
        <w:t>L’évaluation</w:t>
      </w:r>
      <w:r>
        <w:rPr>
          <w:spacing w:val="-3"/>
        </w:rPr>
        <w:t xml:space="preserve"> </w:t>
      </w:r>
      <w:r>
        <w:t xml:space="preserve">des </w:t>
      </w:r>
      <w:r w:rsidR="00F80855">
        <w:t>projets</w:t>
      </w:r>
      <w:r>
        <w:rPr>
          <w:spacing w:val="-2"/>
        </w:rPr>
        <w:t xml:space="preserve"> </w:t>
      </w:r>
      <w:r>
        <w:t>comprendra,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:</w:t>
      </w:r>
    </w:p>
    <w:p w14:paraId="51AB3F05" w14:textId="3941516B" w:rsidR="008E18BC" w:rsidRDefault="005E11D4" w:rsidP="004C3AB8">
      <w:pPr>
        <w:pStyle w:val="Corpsdetexte"/>
        <w:numPr>
          <w:ilvl w:val="0"/>
          <w:numId w:val="27"/>
        </w:numPr>
        <w:spacing w:line="290" w:lineRule="exact"/>
        <w:jc w:val="both"/>
      </w:pPr>
      <w:r>
        <w:t>Processus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évaluation de</w:t>
      </w:r>
      <w:r>
        <w:rPr>
          <w:spacing w:val="-3"/>
        </w:rPr>
        <w:t xml:space="preserve"> </w:t>
      </w:r>
      <w:r>
        <w:t>la mise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de</w:t>
      </w:r>
      <w:r w:rsidR="00E357A3">
        <w:rPr>
          <w:spacing w:val="1"/>
        </w:rPr>
        <w:t xml:space="preserve">s actions </w:t>
      </w:r>
      <w:r>
        <w:t>mise</w:t>
      </w:r>
      <w:r w:rsidR="00E357A3">
        <w:t>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 w:rsidR="004C3AB8">
        <w:t> ;</w:t>
      </w:r>
    </w:p>
    <w:p w14:paraId="0181EDAF" w14:textId="78FB1924" w:rsidR="008E18BC" w:rsidRDefault="005E11D4" w:rsidP="004C3AB8">
      <w:pPr>
        <w:pStyle w:val="Corpsdetexte"/>
        <w:numPr>
          <w:ilvl w:val="0"/>
          <w:numId w:val="27"/>
        </w:numPr>
        <w:spacing w:line="290" w:lineRule="exact"/>
        <w:jc w:val="both"/>
      </w:pPr>
      <w:r>
        <w:t>Résultat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évaluation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effets réels</w:t>
      </w:r>
      <w:r>
        <w:rPr>
          <w:spacing w:val="-2"/>
        </w:rPr>
        <w:t xml:space="preserve"> </w:t>
      </w:r>
      <w:r>
        <w:t>(</w:t>
      </w:r>
      <w:r w:rsidR="00BC0ECE">
        <w:t>nombre de personnes sensibilisées</w:t>
      </w:r>
      <w:r>
        <w:t>,</w:t>
      </w:r>
      <w:r>
        <w:rPr>
          <w:spacing w:val="1"/>
        </w:rPr>
        <w:t xml:space="preserve"> </w:t>
      </w:r>
      <w:r>
        <w:t>etc…).</w:t>
      </w:r>
    </w:p>
    <w:p w14:paraId="3D9CFB98" w14:textId="77777777" w:rsidR="0095291A" w:rsidRDefault="0095291A">
      <w:pPr>
        <w:pStyle w:val="Corpsdetexte"/>
        <w:spacing w:before="1"/>
        <w:ind w:left="237" w:right="141"/>
        <w:jc w:val="both"/>
      </w:pPr>
    </w:p>
    <w:p w14:paraId="7087F14B" w14:textId="3FDBE453" w:rsidR="008E18BC" w:rsidRDefault="005E11D4">
      <w:pPr>
        <w:pStyle w:val="Corpsdetexte"/>
        <w:spacing w:before="1"/>
        <w:ind w:left="237" w:right="141"/>
        <w:jc w:val="both"/>
      </w:pPr>
      <w:r>
        <w:t xml:space="preserve">Des outils d’évaluation communs tels que des questionnaires distribués avant et après </w:t>
      </w:r>
      <w:r w:rsidR="00E357A3">
        <w:t xml:space="preserve">les actions </w:t>
      </w:r>
      <w:r>
        <w:t>aux participants</w:t>
      </w:r>
      <w:r>
        <w:rPr>
          <w:spacing w:val="1"/>
        </w:rPr>
        <w:t xml:space="preserve"> </w:t>
      </w:r>
      <w:r>
        <w:t>peuvent être proposés afin d’évaluer notamment :</w:t>
      </w:r>
    </w:p>
    <w:p w14:paraId="2A40B638" w14:textId="77777777" w:rsidR="008E18BC" w:rsidRDefault="005E11D4" w:rsidP="004C3AB8">
      <w:pPr>
        <w:pStyle w:val="Paragraphedeliste"/>
        <w:numPr>
          <w:ilvl w:val="0"/>
          <w:numId w:val="28"/>
        </w:numPr>
        <w:tabs>
          <w:tab w:val="left" w:pos="959"/>
        </w:tabs>
        <w:spacing w:before="62" w:line="235" w:lineRule="auto"/>
        <w:ind w:right="140"/>
        <w:jc w:val="both"/>
      </w:pPr>
      <w:r>
        <w:t>Le</w:t>
      </w:r>
      <w:r>
        <w:rPr>
          <w:spacing w:val="30"/>
        </w:rPr>
        <w:t xml:space="preserve"> </w:t>
      </w:r>
      <w:r>
        <w:t>nombre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personnes</w:t>
      </w:r>
      <w:r>
        <w:rPr>
          <w:spacing w:val="28"/>
        </w:rPr>
        <w:t xml:space="preserve"> </w:t>
      </w:r>
      <w:r>
        <w:t>ayant</w:t>
      </w:r>
      <w:r>
        <w:rPr>
          <w:spacing w:val="30"/>
        </w:rPr>
        <w:t xml:space="preserve"> </w:t>
      </w:r>
      <w:r>
        <w:t>bénéficié</w:t>
      </w:r>
      <w:r>
        <w:rPr>
          <w:spacing w:val="26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participé</w:t>
      </w:r>
      <w:r>
        <w:rPr>
          <w:spacing w:val="32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t>(indiquer</w:t>
      </w:r>
      <w:r>
        <w:rPr>
          <w:spacing w:val="27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possible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ratio</w:t>
      </w:r>
      <w:r>
        <w:rPr>
          <w:spacing w:val="30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dans le projet)</w:t>
      </w:r>
      <w:r>
        <w:rPr>
          <w:spacing w:val="-2"/>
        </w:rPr>
        <w:t xml:space="preserve"> </w:t>
      </w:r>
      <w:r>
        <w:t>;</w:t>
      </w:r>
    </w:p>
    <w:p w14:paraId="0F9B5DFC" w14:textId="77777777" w:rsidR="008E18BC" w:rsidRDefault="005E11D4" w:rsidP="004C3AB8">
      <w:pPr>
        <w:pStyle w:val="Paragraphedeliste"/>
        <w:numPr>
          <w:ilvl w:val="0"/>
          <w:numId w:val="28"/>
        </w:numPr>
        <w:tabs>
          <w:tab w:val="left" w:pos="959"/>
        </w:tabs>
        <w:spacing w:before="64" w:line="235" w:lineRule="auto"/>
        <w:ind w:right="140"/>
        <w:jc w:val="both"/>
      </w:pPr>
      <w:r>
        <w:t>Les</w:t>
      </w:r>
      <w:r>
        <w:rPr>
          <w:spacing w:val="35"/>
        </w:rPr>
        <w:t xml:space="preserve"> </w:t>
      </w:r>
      <w:r>
        <w:t>éléments</w:t>
      </w:r>
      <w:r>
        <w:rPr>
          <w:spacing w:val="38"/>
        </w:rPr>
        <w:t xml:space="preserve"> </w:t>
      </w:r>
      <w:r>
        <w:t>permettant</w:t>
      </w:r>
      <w:r>
        <w:rPr>
          <w:spacing w:val="36"/>
        </w:rPr>
        <w:t xml:space="preserve"> </w:t>
      </w:r>
      <w:r>
        <w:t>d’apprécier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changement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comportement</w:t>
      </w:r>
      <w:r>
        <w:rPr>
          <w:spacing w:val="37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une</w:t>
      </w:r>
      <w:r>
        <w:rPr>
          <w:spacing w:val="38"/>
        </w:rPr>
        <w:t xml:space="preserve"> </w:t>
      </w:r>
      <w:r>
        <w:t>amélioration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santé psychique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mentale</w:t>
      </w:r>
      <w:r>
        <w:rPr>
          <w:spacing w:val="-5"/>
        </w:rPr>
        <w:t xml:space="preserve"> </w:t>
      </w:r>
      <w:r>
        <w:t>;</w:t>
      </w:r>
    </w:p>
    <w:p w14:paraId="58C26402" w14:textId="77777777" w:rsidR="00F80855" w:rsidRDefault="005E11D4" w:rsidP="00F80855">
      <w:pPr>
        <w:pStyle w:val="Paragraphedeliste"/>
        <w:numPr>
          <w:ilvl w:val="0"/>
          <w:numId w:val="28"/>
        </w:numPr>
        <w:tabs>
          <w:tab w:val="left" w:pos="959"/>
        </w:tabs>
        <w:spacing w:before="61"/>
        <w:jc w:val="both"/>
      </w:pPr>
      <w:r>
        <w:t>La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globale des</w:t>
      </w:r>
      <w:r>
        <w:rPr>
          <w:spacing w:val="-4"/>
        </w:rPr>
        <w:t xml:space="preserve"> </w:t>
      </w:r>
      <w:r>
        <w:t>participants à</w:t>
      </w:r>
      <w:r>
        <w:rPr>
          <w:spacing w:val="-2"/>
        </w:rPr>
        <w:t xml:space="preserve"> </w:t>
      </w:r>
      <w:r>
        <w:t>l’aide</w:t>
      </w:r>
      <w:r>
        <w:rPr>
          <w:spacing w:val="-1"/>
        </w:rPr>
        <w:t xml:space="preserve"> </w:t>
      </w:r>
      <w:r>
        <w:t>de questionnaires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exemple.</w:t>
      </w:r>
    </w:p>
    <w:p w14:paraId="254B0DF5" w14:textId="136979D6" w:rsidR="00F80855" w:rsidRDefault="00F80855" w:rsidP="00F80855">
      <w:pPr>
        <w:pStyle w:val="Corpsdetexte"/>
        <w:spacing w:before="56"/>
        <w:ind w:left="237"/>
        <w:jc w:val="both"/>
      </w:pPr>
      <w:r>
        <w:t>Ces indicateurs peuvent être adaptés en fonction du type</w:t>
      </w:r>
      <w:r w:rsidRPr="00F80855">
        <w:rPr>
          <w:spacing w:val="1"/>
        </w:rPr>
        <w:t xml:space="preserve"> </w:t>
      </w:r>
      <w:r w:rsidR="00E357A3">
        <w:t>d’action</w:t>
      </w:r>
      <w:r>
        <w:t>,</w:t>
      </w:r>
      <w:r w:rsidRPr="00F80855">
        <w:rPr>
          <w:spacing w:val="-1"/>
        </w:rPr>
        <w:t xml:space="preserve"> </w:t>
      </w:r>
      <w:r>
        <w:t>la</w:t>
      </w:r>
      <w:r w:rsidRPr="00F80855">
        <w:rPr>
          <w:spacing w:val="-2"/>
        </w:rPr>
        <w:t xml:space="preserve"> </w:t>
      </w:r>
      <w:r>
        <w:t>liste ci-dessus</w:t>
      </w:r>
      <w:r w:rsidRPr="00F80855">
        <w:rPr>
          <w:spacing w:val="1"/>
        </w:rPr>
        <w:t xml:space="preserve"> </w:t>
      </w:r>
      <w:r>
        <w:t>n’est</w:t>
      </w:r>
      <w:r w:rsidRPr="00F80855">
        <w:rPr>
          <w:spacing w:val="1"/>
        </w:rPr>
        <w:t xml:space="preserve"> </w:t>
      </w:r>
      <w:r>
        <w:t>pas</w:t>
      </w:r>
      <w:r w:rsidRPr="00F80855">
        <w:rPr>
          <w:spacing w:val="-2"/>
        </w:rPr>
        <w:t xml:space="preserve"> </w:t>
      </w:r>
      <w:r>
        <w:t>exhaustive.</w:t>
      </w:r>
    </w:p>
    <w:p w14:paraId="79414B02" w14:textId="77777777" w:rsidR="005158FA" w:rsidRDefault="005158FA">
      <w:pPr>
        <w:pStyle w:val="Corpsdetexte"/>
        <w:spacing w:before="44"/>
        <w:ind w:left="237"/>
      </w:pPr>
    </w:p>
    <w:p w14:paraId="021F4563" w14:textId="2455A112" w:rsidR="008E18BC" w:rsidRDefault="005E11D4">
      <w:pPr>
        <w:pStyle w:val="Corpsdetexte"/>
        <w:spacing w:before="44"/>
        <w:ind w:left="237"/>
      </w:pPr>
      <w:r>
        <w:t>L’évaluation</w:t>
      </w:r>
      <w:r>
        <w:rPr>
          <w:spacing w:val="-3"/>
        </w:rPr>
        <w:t xml:space="preserve"> </w:t>
      </w:r>
      <w:r>
        <w:t>d</w:t>
      </w:r>
      <w:r w:rsidR="00E357A3">
        <w:t xml:space="preserve">u projet </w:t>
      </w:r>
      <w:r>
        <w:t>doit donc</w:t>
      </w:r>
      <w:r>
        <w:rPr>
          <w:spacing w:val="-3"/>
        </w:rPr>
        <w:t xml:space="preserve"> </w:t>
      </w:r>
      <w:r>
        <w:t>s’attacher à</w:t>
      </w:r>
      <w:r>
        <w:rPr>
          <w:spacing w:val="-2"/>
        </w:rPr>
        <w:t xml:space="preserve"> </w:t>
      </w:r>
      <w:r>
        <w:t>:</w:t>
      </w:r>
    </w:p>
    <w:p w14:paraId="04B5AAEE" w14:textId="77777777" w:rsidR="008E18BC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58"/>
        <w:jc w:val="both"/>
      </w:pPr>
      <w:r>
        <w:t>Mesurer</w:t>
      </w:r>
      <w:r>
        <w:rPr>
          <w:spacing w:val="-3"/>
        </w:rPr>
        <w:t xml:space="preserve"> </w:t>
      </w:r>
      <w:r>
        <w:t>l’atteinte</w:t>
      </w:r>
      <w:r>
        <w:rPr>
          <w:spacing w:val="-1"/>
        </w:rPr>
        <w:t xml:space="preserve"> </w:t>
      </w:r>
      <w:r>
        <w:t>du/des</w:t>
      </w:r>
      <w:r>
        <w:rPr>
          <w:spacing w:val="-3"/>
        </w:rPr>
        <w:t xml:space="preserve"> </w:t>
      </w:r>
      <w:r>
        <w:t>public(s)</w:t>
      </w:r>
      <w:r>
        <w:rPr>
          <w:spacing w:val="1"/>
        </w:rPr>
        <w:t xml:space="preserve"> </w:t>
      </w:r>
      <w:r>
        <w:t>cible(s)</w:t>
      </w:r>
      <w:r>
        <w:rPr>
          <w:spacing w:val="-2"/>
        </w:rPr>
        <w:t xml:space="preserve"> </w:t>
      </w:r>
      <w:r>
        <w:t>;</w:t>
      </w:r>
    </w:p>
    <w:p w14:paraId="486B1646" w14:textId="77777777" w:rsidR="008E18BC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60"/>
        <w:ind w:right="141"/>
        <w:jc w:val="both"/>
      </w:pPr>
      <w:r>
        <w:t>Mesurer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écarts</w:t>
      </w:r>
      <w:r>
        <w:rPr>
          <w:spacing w:val="4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prévu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été</w:t>
      </w:r>
      <w:r>
        <w:rPr>
          <w:spacing w:val="4"/>
        </w:rPr>
        <w:t xml:space="preserve"> </w:t>
      </w:r>
      <w:r>
        <w:t>réalisé</w:t>
      </w:r>
      <w:r>
        <w:rPr>
          <w:spacing w:val="4"/>
        </w:rPr>
        <w:t xml:space="preserve"> </w:t>
      </w:r>
      <w:r>
        <w:t>(mobilisation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ressources,</w:t>
      </w:r>
      <w:r>
        <w:rPr>
          <w:spacing w:val="-47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activités,</w:t>
      </w:r>
      <w:r>
        <w:rPr>
          <w:spacing w:val="-1"/>
        </w:rPr>
        <w:t xml:space="preserve"> </w:t>
      </w:r>
      <w:r>
        <w:t>atteinte</w:t>
      </w:r>
      <w:r>
        <w:rPr>
          <w:spacing w:val="1"/>
        </w:rPr>
        <w:t xml:space="preserve"> </w:t>
      </w:r>
      <w:r>
        <w:t>des objectifs…)</w:t>
      </w:r>
      <w:r>
        <w:rPr>
          <w:spacing w:val="-2"/>
        </w:rPr>
        <w:t xml:space="preserve"> </w:t>
      </w:r>
      <w:r>
        <w:t>;</w:t>
      </w:r>
    </w:p>
    <w:p w14:paraId="3E8B90B4" w14:textId="67E714AE" w:rsidR="008E18BC" w:rsidRPr="005158FA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61"/>
        <w:ind w:right="140"/>
        <w:jc w:val="both"/>
      </w:pPr>
      <w:r>
        <w:t>Expliquer</w:t>
      </w:r>
      <w:r>
        <w:rPr>
          <w:spacing w:val="22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écarts</w:t>
      </w:r>
      <w:r>
        <w:rPr>
          <w:spacing w:val="22"/>
        </w:rPr>
        <w:t xml:space="preserve"> </w:t>
      </w:r>
      <w:r>
        <w:t>constatés,</w:t>
      </w:r>
      <w:r>
        <w:rPr>
          <w:spacing w:val="22"/>
        </w:rPr>
        <w:t xml:space="preserve"> </w:t>
      </w:r>
      <w:r>
        <w:t>identifier</w:t>
      </w:r>
      <w:r>
        <w:rPr>
          <w:spacing w:val="2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conséquences</w:t>
      </w:r>
      <w:r>
        <w:rPr>
          <w:spacing w:val="22"/>
        </w:rPr>
        <w:t xml:space="preserve"> </w:t>
      </w:r>
      <w:r>
        <w:t>imprévues</w:t>
      </w:r>
      <w:r>
        <w:rPr>
          <w:spacing w:val="23"/>
        </w:rPr>
        <w:t xml:space="preserve"> </w:t>
      </w:r>
      <w:r w:rsidR="00E357A3">
        <w:t>du projet</w:t>
      </w:r>
      <w:r>
        <w:t>,</w:t>
      </w:r>
      <w:r>
        <w:rPr>
          <w:spacing w:val="22"/>
        </w:rPr>
        <w:t xml:space="preserve"> </w:t>
      </w:r>
      <w:r>
        <w:t>formuler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pistes</w:t>
      </w:r>
      <w:r>
        <w:rPr>
          <w:spacing w:val="-47"/>
        </w:rPr>
        <w:t xml:space="preserve"> </w:t>
      </w:r>
      <w:r>
        <w:t>d’amélioration.</w:t>
      </w:r>
    </w:p>
    <w:p w14:paraId="68D6440D" w14:textId="77777777" w:rsidR="005158FA" w:rsidRDefault="005158FA" w:rsidP="0038401E">
      <w:pPr>
        <w:pStyle w:val="Corpsdetexte"/>
        <w:ind w:left="237"/>
        <w:jc w:val="both"/>
      </w:pPr>
    </w:p>
    <w:p w14:paraId="5B53CCE3" w14:textId="0CBD2AAF" w:rsidR="0095291A" w:rsidRDefault="005E11D4" w:rsidP="0095291A">
      <w:pPr>
        <w:pStyle w:val="Corpsdetexte"/>
        <w:ind w:left="237"/>
        <w:jc w:val="both"/>
        <w:rPr>
          <w:spacing w:val="-4"/>
        </w:rPr>
      </w:pPr>
      <w:r>
        <w:t>Le budget</w:t>
      </w:r>
      <w:r>
        <w:rPr>
          <w:spacing w:val="1"/>
        </w:rPr>
        <w:t xml:space="preserve"> </w:t>
      </w:r>
      <w:r>
        <w:t>relatif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l’évaluation</w:t>
      </w:r>
      <w:r>
        <w:rPr>
          <w:spacing w:val="-2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 distinct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celui</w:t>
      </w:r>
      <w:r>
        <w:rPr>
          <w:spacing w:val="-1"/>
        </w:rPr>
        <w:t xml:space="preserve"> </w:t>
      </w:r>
      <w:r>
        <w:t>d</w:t>
      </w:r>
      <w:r w:rsidR="00E357A3">
        <w:t xml:space="preserve">u projet </w:t>
      </w:r>
      <w:r>
        <w:t>et</w:t>
      </w:r>
      <w:r>
        <w:rPr>
          <w:spacing w:val="-1"/>
        </w:rPr>
        <w:t xml:space="preserve"> </w:t>
      </w:r>
      <w:r>
        <w:t>présenté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poste de dépenses</w:t>
      </w:r>
      <w:r w:rsidR="00F63758">
        <w:t xml:space="preserve"> </w:t>
      </w:r>
      <w:r>
        <w:t>et</w:t>
      </w:r>
      <w:r>
        <w:rPr>
          <w:spacing w:val="23"/>
        </w:rPr>
        <w:t xml:space="preserve"> </w:t>
      </w:r>
      <w:r>
        <w:t>doit</w:t>
      </w:r>
      <w:r>
        <w:rPr>
          <w:spacing w:val="24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étudié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fonction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l’importance</w:t>
      </w:r>
      <w:r>
        <w:rPr>
          <w:spacing w:val="24"/>
        </w:rPr>
        <w:t xml:space="preserve"> </w:t>
      </w:r>
      <w:r>
        <w:t>d</w:t>
      </w:r>
      <w:r w:rsidR="00E357A3">
        <w:t>u projet</w:t>
      </w:r>
      <w:r>
        <w:t>.</w:t>
      </w:r>
      <w:r>
        <w:rPr>
          <w:spacing w:val="25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doit</w:t>
      </w:r>
      <w:r>
        <w:rPr>
          <w:spacing w:val="23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raisonnable</w:t>
      </w:r>
      <w:r>
        <w:rPr>
          <w:spacing w:val="23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rPr>
          <w:b/>
        </w:rPr>
        <w:t>en</w:t>
      </w:r>
      <w:r>
        <w:rPr>
          <w:b/>
          <w:spacing w:val="24"/>
        </w:rPr>
        <w:t xml:space="preserve"> </w:t>
      </w:r>
      <w:r>
        <w:rPr>
          <w:b/>
        </w:rPr>
        <w:t>tout</w:t>
      </w:r>
      <w:r>
        <w:rPr>
          <w:b/>
          <w:spacing w:val="28"/>
        </w:rPr>
        <w:t xml:space="preserve"> </w:t>
      </w:r>
      <w:r>
        <w:rPr>
          <w:b/>
        </w:rPr>
        <w:t>état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cause</w:t>
      </w:r>
      <w:r w:rsidR="00F63758">
        <w:rPr>
          <w:b/>
        </w:rPr>
        <w:t xml:space="preserve"> </w:t>
      </w:r>
      <w:r>
        <w:rPr>
          <w:b/>
        </w:rPr>
        <w:t>inférieur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égal à</w:t>
      </w:r>
      <w:r>
        <w:rPr>
          <w:b/>
          <w:spacing w:val="-3"/>
        </w:rPr>
        <w:t xml:space="preserve"> </w:t>
      </w:r>
      <w:r>
        <w:rPr>
          <w:b/>
        </w:rPr>
        <w:t>5% du</w:t>
      </w:r>
      <w:r>
        <w:rPr>
          <w:b/>
          <w:spacing w:val="-4"/>
        </w:rPr>
        <w:t xml:space="preserve"> </w:t>
      </w:r>
      <w:r>
        <w:rPr>
          <w:b/>
        </w:rPr>
        <w:t>montant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projet</w:t>
      </w:r>
      <w:r>
        <w:t xml:space="preserve"> demandé</w:t>
      </w:r>
      <w:r>
        <w:rPr>
          <w:spacing w:val="1"/>
        </w:rPr>
        <w:t xml:space="preserve"> </w:t>
      </w:r>
      <w:r>
        <w:t>à l’Assurance</w:t>
      </w:r>
      <w:r>
        <w:rPr>
          <w:spacing w:val="-2"/>
        </w:rPr>
        <w:t xml:space="preserve"> </w:t>
      </w:r>
      <w:r>
        <w:t>Maladie</w:t>
      </w:r>
      <w:r>
        <w:rPr>
          <w:color w:val="A7A7A7"/>
        </w:rPr>
        <w:t>.</w:t>
      </w:r>
      <w:r w:rsidR="0095291A">
        <w:rPr>
          <w:color w:val="A7A7A7"/>
        </w:rPr>
        <w:t xml:space="preserve"> </w:t>
      </w:r>
    </w:p>
    <w:sectPr w:rsidR="0095291A">
      <w:footerReference w:type="default" r:id="rId10"/>
      <w:pgSz w:w="11900" w:h="16850"/>
      <w:pgMar w:top="1200" w:right="700" w:bottom="920" w:left="8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55D" w14:textId="77777777" w:rsidR="007F256A" w:rsidRDefault="007F256A">
      <w:r>
        <w:separator/>
      </w:r>
    </w:p>
  </w:endnote>
  <w:endnote w:type="continuationSeparator" w:id="0">
    <w:p w14:paraId="03F3757D" w14:textId="77777777" w:rsidR="007F256A" w:rsidRDefault="007F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628084"/>
      <w:docPartObj>
        <w:docPartGallery w:val="Page Numbers (Bottom of Page)"/>
        <w:docPartUnique/>
      </w:docPartObj>
    </w:sdtPr>
    <w:sdtEndPr/>
    <w:sdtContent>
      <w:p w14:paraId="5D51852E" w14:textId="5B8495C5" w:rsidR="00F63758" w:rsidRDefault="00F637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5E">
          <w:rPr>
            <w:noProof/>
          </w:rPr>
          <w:t>5</w:t>
        </w:r>
        <w:r>
          <w:fldChar w:fldCharType="end"/>
        </w:r>
      </w:p>
    </w:sdtContent>
  </w:sdt>
  <w:p w14:paraId="66397DE3" w14:textId="651121FB" w:rsidR="008E18BC" w:rsidRDefault="008E18B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EDBA" w14:textId="77777777" w:rsidR="007F256A" w:rsidRDefault="007F256A">
      <w:r>
        <w:separator/>
      </w:r>
    </w:p>
  </w:footnote>
  <w:footnote w:type="continuationSeparator" w:id="0">
    <w:p w14:paraId="25BF0880" w14:textId="77777777" w:rsidR="007F256A" w:rsidRDefault="007F256A">
      <w:r>
        <w:continuationSeparator/>
      </w:r>
    </w:p>
  </w:footnote>
  <w:footnote w:id="1">
    <w:p w14:paraId="51652B38" w14:textId="6F0C175B" w:rsidR="001A0ABD" w:rsidRPr="00633AED" w:rsidRDefault="001A0ABD" w:rsidP="00633AED">
      <w:pPr>
        <w:pStyle w:val="Notedebasdepage"/>
        <w:jc w:val="both"/>
        <w:rPr>
          <w:rFonts w:asciiTheme="minorHAnsi" w:hAnsiTheme="minorHAnsi" w:cstheme="minorHAnsi"/>
          <w:sz w:val="18"/>
          <w:szCs w:val="18"/>
        </w:rPr>
      </w:pPr>
      <w:r w:rsidRPr="004C3AB8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4C3AB8">
        <w:rPr>
          <w:rFonts w:asciiTheme="minorHAnsi" w:hAnsiTheme="minorHAnsi" w:cstheme="minorHAnsi"/>
          <w:sz w:val="18"/>
          <w:szCs w:val="18"/>
        </w:rPr>
        <w:t xml:space="preserve"> </w:t>
      </w:r>
      <w:r w:rsidR="00633AED" w:rsidRPr="00633AED">
        <w:rPr>
          <w:rFonts w:asciiTheme="minorHAnsi" w:hAnsiTheme="minorHAnsi" w:cstheme="minorHAnsi"/>
          <w:sz w:val="18"/>
          <w:szCs w:val="18"/>
        </w:rPr>
        <w:t>Les compétences psychosociales : un référentiel pour un déploiement auprès des enfants et des jeunes. Synthèse de l'état des connaissances scientifiques et théoriques réalisé en 2021</w:t>
      </w:r>
      <w:r w:rsidR="00633AED">
        <w:rPr>
          <w:rFonts w:asciiTheme="minorHAnsi" w:hAnsiTheme="minorHAnsi" w:cstheme="minorHAnsi"/>
          <w:sz w:val="18"/>
          <w:szCs w:val="18"/>
        </w:rPr>
        <w:t xml:space="preserve">. </w:t>
      </w:r>
      <w:hyperlink r:id="rId1" w:history="1">
        <w:r w:rsidR="00604C90" w:rsidRPr="004709F9">
          <w:rPr>
            <w:rStyle w:val="Lienhypertexte"/>
            <w:rFonts w:asciiTheme="minorHAnsi" w:hAnsiTheme="minorHAnsi" w:cstheme="minorHAnsi"/>
            <w:sz w:val="18"/>
            <w:szCs w:val="18"/>
          </w:rPr>
          <w:t>https://www.santepubliquefrance.fr/docs/les-competences-psychosociales-un-referentiel-pour-un-deploiement-aupres-des-enfants-et-des-jeunes.-synthese-de-l-etat-des-connaissances-scientif</w:t>
        </w:r>
      </w:hyperlink>
      <w:r w:rsidR="00604C90">
        <w:rPr>
          <w:rFonts w:asciiTheme="minorHAnsi" w:hAnsiTheme="minorHAnsi" w:cstheme="minorHAnsi"/>
          <w:sz w:val="18"/>
          <w:szCs w:val="18"/>
        </w:rPr>
        <w:t xml:space="preserve">. </w:t>
      </w:r>
      <w:r w:rsidR="00604C90" w:rsidRPr="00604C90">
        <w:rPr>
          <w:rFonts w:asciiTheme="minorHAnsi" w:hAnsiTheme="minorHAnsi" w:cstheme="minorHAnsi"/>
          <w:sz w:val="18"/>
          <w:szCs w:val="18"/>
        </w:rPr>
        <w:t xml:space="preserve">https://www.santepubliquefrance.fr/a-propos/services/interventions-probantes-ou-prometteuses-en-prevention-et-promotion-de-la-sante/repertoire-des-interventions-efficaces-ou-prometteuses-en-prevention-et-promotion-de-la-sante </w:t>
      </w:r>
      <w:hyperlink r:id="rId2" w:history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3D"/>
    <w:multiLevelType w:val="multilevel"/>
    <w:tmpl w:val="9E3046A8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4"/>
      <w:numFmt w:val="decimal"/>
      <w:lvlText w:val="%3."/>
      <w:lvlJc w:val="left"/>
      <w:pPr>
        <w:ind w:left="1008" w:hanging="36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1" w15:restartNumberingAfterBreak="0">
    <w:nsid w:val="02D148B0"/>
    <w:multiLevelType w:val="hybridMultilevel"/>
    <w:tmpl w:val="9EFA879C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EA206C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0E3C4E7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DA3CE6FA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65845B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EC2863E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F2567818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C6C03AD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09DEEE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6D70FB2"/>
    <w:multiLevelType w:val="hybridMultilevel"/>
    <w:tmpl w:val="996C5C0A"/>
    <w:lvl w:ilvl="0" w:tplc="040C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 w15:restartNumberingAfterBreak="0">
    <w:nsid w:val="0A7C5E50"/>
    <w:multiLevelType w:val="multilevel"/>
    <w:tmpl w:val="DE3AF46A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AF46A21"/>
    <w:multiLevelType w:val="hybridMultilevel"/>
    <w:tmpl w:val="8C44B6E2"/>
    <w:lvl w:ilvl="0" w:tplc="96FA6E9E">
      <w:numFmt w:val="bullet"/>
      <w:lvlText w:val="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468F726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2" w:tplc="15B2C828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2B4C83E8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DE0C166A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55B2ECDE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BEFEA952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3C5643A8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F78C603E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CCD46BD"/>
    <w:multiLevelType w:val="hybridMultilevel"/>
    <w:tmpl w:val="023E4B16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9323CDA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EF1451F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300EE91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678A8AB4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8E189C4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A1523724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B55ACB4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493AAA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0D86EDA"/>
    <w:multiLevelType w:val="hybridMultilevel"/>
    <w:tmpl w:val="056EBB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734B7"/>
    <w:multiLevelType w:val="multilevel"/>
    <w:tmpl w:val="09C0523E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B442BD3"/>
    <w:multiLevelType w:val="hybridMultilevel"/>
    <w:tmpl w:val="D7BCD5B2"/>
    <w:lvl w:ilvl="0" w:tplc="B8401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BE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B224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07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1AC3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6A85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E21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0A1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C0B5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C3837"/>
    <w:multiLevelType w:val="hybridMultilevel"/>
    <w:tmpl w:val="9DDED55A"/>
    <w:lvl w:ilvl="0" w:tplc="597428AE">
      <w:numFmt w:val="bullet"/>
      <w:lvlText w:val="o"/>
      <w:lvlJc w:val="left"/>
      <w:pPr>
        <w:ind w:left="9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5364AAC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286640E6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40206C0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494EA7BC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7FA8CDE8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EB92C7D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7DD274F0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B0F8C49C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DBE2DC1"/>
    <w:multiLevelType w:val="hybridMultilevel"/>
    <w:tmpl w:val="1CD44FEE"/>
    <w:lvl w:ilvl="0" w:tplc="BC9E6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20E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640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223F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E884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2A4F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68BB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E6D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7C9F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C3D7F"/>
    <w:multiLevelType w:val="multilevel"/>
    <w:tmpl w:val="0868BB8C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  <w:w w:val="100"/>
        <w:lang w:val="fr-FR" w:eastAsia="en-US" w:bidi="ar-SA"/>
      </w:rPr>
    </w:lvl>
    <w:lvl w:ilvl="4">
      <w:start w:val="5"/>
      <w:numFmt w:val="decimal"/>
      <w:lvlText w:val="%5.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1F2A352F"/>
    <w:multiLevelType w:val="multilevel"/>
    <w:tmpl w:val="AAFE70B4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  <w:w w:val="100"/>
        <w:lang w:val="fr-FR" w:eastAsia="en-US" w:bidi="ar-SA"/>
      </w:rPr>
    </w:lvl>
    <w:lvl w:ilvl="4">
      <w:start w:val="1"/>
      <w:numFmt w:val="decimal"/>
      <w:lvlText w:val="%5.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230648C5"/>
    <w:multiLevelType w:val="hybridMultilevel"/>
    <w:tmpl w:val="EF7E5E3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3C8677D"/>
    <w:multiLevelType w:val="hybridMultilevel"/>
    <w:tmpl w:val="FBAC794C"/>
    <w:lvl w:ilvl="0" w:tplc="040C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5" w15:restartNumberingAfterBreak="0">
    <w:nsid w:val="27372DAE"/>
    <w:multiLevelType w:val="hybridMultilevel"/>
    <w:tmpl w:val="63BCA6CA"/>
    <w:lvl w:ilvl="0" w:tplc="3806C42E">
      <w:numFmt w:val="bullet"/>
      <w:lvlText w:val="-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EA206C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0E3C4E7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DA3CE6FA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65845B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EC2863E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F2567818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C6C03AD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09DEEE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C887C49"/>
    <w:multiLevelType w:val="hybridMultilevel"/>
    <w:tmpl w:val="92A64FDA"/>
    <w:lvl w:ilvl="0" w:tplc="DABABF42">
      <w:numFmt w:val="bullet"/>
      <w:lvlText w:val="-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80"/>
        <w:w w:val="100"/>
        <w:sz w:val="22"/>
        <w:szCs w:val="22"/>
        <w:lang w:val="fr-FR" w:eastAsia="en-US" w:bidi="ar-SA"/>
      </w:rPr>
    </w:lvl>
    <w:lvl w:ilvl="1" w:tplc="D9202212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8EACCE50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733E9D56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B76C23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25C2DB64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4B40482C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1B38A938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57781FC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F463024"/>
    <w:multiLevelType w:val="hybridMultilevel"/>
    <w:tmpl w:val="45C4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65E9"/>
    <w:multiLevelType w:val="hybridMultilevel"/>
    <w:tmpl w:val="EDF43B08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9" w15:restartNumberingAfterBreak="0">
    <w:nsid w:val="56507F91"/>
    <w:multiLevelType w:val="hybridMultilevel"/>
    <w:tmpl w:val="5F20A222"/>
    <w:lvl w:ilvl="0" w:tplc="9FB6A1B2">
      <w:start w:val="1"/>
      <w:numFmt w:val="upperRoman"/>
      <w:lvlText w:val="%1."/>
      <w:lvlJc w:val="left"/>
      <w:pPr>
        <w:ind w:left="1010" w:hanging="346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1"/>
        <w:w w:val="100"/>
        <w:sz w:val="30"/>
        <w:szCs w:val="30"/>
        <w:lang w:val="fr-FR" w:eastAsia="en-US" w:bidi="ar-SA"/>
      </w:rPr>
    </w:lvl>
    <w:lvl w:ilvl="1" w:tplc="95C64DFA">
      <w:start w:val="1"/>
      <w:numFmt w:val="decimal"/>
      <w:lvlText w:val="%2."/>
      <w:lvlJc w:val="left"/>
      <w:pPr>
        <w:ind w:left="12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CBFC4178">
      <w:numFmt w:val="bullet"/>
      <w:lvlText w:val="•"/>
      <w:lvlJc w:val="left"/>
      <w:pPr>
        <w:ind w:left="2253" w:hanging="360"/>
      </w:pPr>
      <w:rPr>
        <w:rFonts w:hint="default"/>
        <w:lang w:val="fr-FR" w:eastAsia="en-US" w:bidi="ar-SA"/>
      </w:rPr>
    </w:lvl>
    <w:lvl w:ilvl="3" w:tplc="FD8C896A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4" w:tplc="38A695FC">
      <w:numFmt w:val="bullet"/>
      <w:lvlText w:val="•"/>
      <w:lvlJc w:val="left"/>
      <w:pPr>
        <w:ind w:left="4279" w:hanging="360"/>
      </w:pPr>
      <w:rPr>
        <w:rFonts w:hint="default"/>
        <w:lang w:val="fr-FR" w:eastAsia="en-US" w:bidi="ar-SA"/>
      </w:rPr>
    </w:lvl>
    <w:lvl w:ilvl="5" w:tplc="76A29682">
      <w:numFmt w:val="bullet"/>
      <w:lvlText w:val="•"/>
      <w:lvlJc w:val="left"/>
      <w:pPr>
        <w:ind w:left="5292" w:hanging="360"/>
      </w:pPr>
      <w:rPr>
        <w:rFonts w:hint="default"/>
        <w:lang w:val="fr-FR" w:eastAsia="en-US" w:bidi="ar-SA"/>
      </w:rPr>
    </w:lvl>
    <w:lvl w:ilvl="6" w:tplc="61848F2C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7" w:tplc="082CF712">
      <w:numFmt w:val="bullet"/>
      <w:lvlText w:val="•"/>
      <w:lvlJc w:val="left"/>
      <w:pPr>
        <w:ind w:left="7319" w:hanging="360"/>
      </w:pPr>
      <w:rPr>
        <w:rFonts w:hint="default"/>
        <w:lang w:val="fr-FR" w:eastAsia="en-US" w:bidi="ar-SA"/>
      </w:rPr>
    </w:lvl>
    <w:lvl w:ilvl="8" w:tplc="F5B0FBC4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97650AF"/>
    <w:multiLevelType w:val="hybridMultilevel"/>
    <w:tmpl w:val="3B7E9918"/>
    <w:lvl w:ilvl="0" w:tplc="D4DA3F5C">
      <w:numFmt w:val="bullet"/>
      <w:lvlText w:val=""/>
      <w:lvlJc w:val="left"/>
      <w:pPr>
        <w:ind w:left="108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9B8914C">
      <w:numFmt w:val="bullet"/>
      <w:lvlText w:val="•"/>
      <w:lvlJc w:val="left"/>
      <w:pPr>
        <w:ind w:left="2007" w:hanging="358"/>
      </w:pPr>
      <w:rPr>
        <w:rFonts w:hint="default"/>
        <w:lang w:val="fr-FR" w:eastAsia="en-US" w:bidi="ar-SA"/>
      </w:rPr>
    </w:lvl>
    <w:lvl w:ilvl="2" w:tplc="ADCAD16A">
      <w:numFmt w:val="bullet"/>
      <w:lvlText w:val="•"/>
      <w:lvlJc w:val="left"/>
      <w:pPr>
        <w:ind w:left="2935" w:hanging="358"/>
      </w:pPr>
      <w:rPr>
        <w:rFonts w:hint="default"/>
        <w:lang w:val="fr-FR" w:eastAsia="en-US" w:bidi="ar-SA"/>
      </w:rPr>
    </w:lvl>
    <w:lvl w:ilvl="3" w:tplc="8D687B2A">
      <w:numFmt w:val="bullet"/>
      <w:lvlText w:val="•"/>
      <w:lvlJc w:val="left"/>
      <w:pPr>
        <w:ind w:left="3863" w:hanging="358"/>
      </w:pPr>
      <w:rPr>
        <w:rFonts w:hint="default"/>
        <w:lang w:val="fr-FR" w:eastAsia="en-US" w:bidi="ar-SA"/>
      </w:rPr>
    </w:lvl>
    <w:lvl w:ilvl="4" w:tplc="8C867AD0">
      <w:numFmt w:val="bullet"/>
      <w:lvlText w:val="•"/>
      <w:lvlJc w:val="left"/>
      <w:pPr>
        <w:ind w:left="4791" w:hanging="358"/>
      </w:pPr>
      <w:rPr>
        <w:rFonts w:hint="default"/>
        <w:lang w:val="fr-FR" w:eastAsia="en-US" w:bidi="ar-SA"/>
      </w:rPr>
    </w:lvl>
    <w:lvl w:ilvl="5" w:tplc="1F8207FC">
      <w:numFmt w:val="bullet"/>
      <w:lvlText w:val="•"/>
      <w:lvlJc w:val="left"/>
      <w:pPr>
        <w:ind w:left="5719" w:hanging="358"/>
      </w:pPr>
      <w:rPr>
        <w:rFonts w:hint="default"/>
        <w:lang w:val="fr-FR" w:eastAsia="en-US" w:bidi="ar-SA"/>
      </w:rPr>
    </w:lvl>
    <w:lvl w:ilvl="6" w:tplc="AD68DBDC">
      <w:numFmt w:val="bullet"/>
      <w:lvlText w:val="•"/>
      <w:lvlJc w:val="left"/>
      <w:pPr>
        <w:ind w:left="6647" w:hanging="358"/>
      </w:pPr>
      <w:rPr>
        <w:rFonts w:hint="default"/>
        <w:lang w:val="fr-FR" w:eastAsia="en-US" w:bidi="ar-SA"/>
      </w:rPr>
    </w:lvl>
    <w:lvl w:ilvl="7" w:tplc="386CDAB4">
      <w:numFmt w:val="bullet"/>
      <w:lvlText w:val="•"/>
      <w:lvlJc w:val="left"/>
      <w:pPr>
        <w:ind w:left="7575" w:hanging="358"/>
      </w:pPr>
      <w:rPr>
        <w:rFonts w:hint="default"/>
        <w:lang w:val="fr-FR" w:eastAsia="en-US" w:bidi="ar-SA"/>
      </w:rPr>
    </w:lvl>
    <w:lvl w:ilvl="8" w:tplc="C98C9648">
      <w:numFmt w:val="bullet"/>
      <w:lvlText w:val="•"/>
      <w:lvlJc w:val="left"/>
      <w:pPr>
        <w:ind w:left="8503" w:hanging="358"/>
      </w:pPr>
      <w:rPr>
        <w:rFonts w:hint="default"/>
        <w:lang w:val="fr-FR" w:eastAsia="en-US" w:bidi="ar-SA"/>
      </w:rPr>
    </w:lvl>
  </w:abstractNum>
  <w:abstractNum w:abstractNumId="21" w15:restartNumberingAfterBreak="0">
    <w:nsid w:val="5C823623"/>
    <w:multiLevelType w:val="hybridMultilevel"/>
    <w:tmpl w:val="49B8AF62"/>
    <w:lvl w:ilvl="0" w:tplc="D1600C92">
      <w:numFmt w:val="bullet"/>
      <w:lvlText w:val="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9323CDA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EF1451F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300EE91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678A8AB4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8E189C4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A1523724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B55ACB4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493AAA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F6042ED"/>
    <w:multiLevelType w:val="hybridMultilevel"/>
    <w:tmpl w:val="66764168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3" w15:restartNumberingAfterBreak="0">
    <w:nsid w:val="5F824426"/>
    <w:multiLevelType w:val="hybridMultilevel"/>
    <w:tmpl w:val="2B56FBAE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468F726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2" w:tplc="15B2C828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2B4C83E8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DE0C166A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55B2ECDE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BEFEA952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3C5643A8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F78C603E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64FE3084"/>
    <w:multiLevelType w:val="hybridMultilevel"/>
    <w:tmpl w:val="F8CEACC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color w:val="000080"/>
        <w:w w:val="100"/>
        <w:sz w:val="22"/>
        <w:szCs w:val="22"/>
        <w:lang w:val="fr-FR" w:eastAsia="en-US" w:bidi="ar-SA"/>
      </w:rPr>
    </w:lvl>
    <w:lvl w:ilvl="1" w:tplc="D9202212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8EACCE50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733E9D56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B76C23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25C2DB64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4B40482C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1B38A938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57781FC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69466140"/>
    <w:multiLevelType w:val="hybridMultilevel"/>
    <w:tmpl w:val="1ADAA540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5364AAC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286640E6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40206C0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494EA7BC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7FA8CDE8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EB92C7D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7DD274F0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B0F8C49C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729F0275"/>
    <w:multiLevelType w:val="hybridMultilevel"/>
    <w:tmpl w:val="EB5E1038"/>
    <w:lvl w:ilvl="0" w:tplc="99E2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2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94567F"/>
    <w:multiLevelType w:val="hybridMultilevel"/>
    <w:tmpl w:val="0722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F67DF"/>
    <w:multiLevelType w:val="hybridMultilevel"/>
    <w:tmpl w:val="10DAEAFA"/>
    <w:lvl w:ilvl="0" w:tplc="6C28A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2ADA"/>
    <w:multiLevelType w:val="hybridMultilevel"/>
    <w:tmpl w:val="64D82418"/>
    <w:lvl w:ilvl="0" w:tplc="05865CE6">
      <w:start w:val="4"/>
      <w:numFmt w:val="upperRoman"/>
      <w:lvlText w:val="%1."/>
      <w:lvlJc w:val="left"/>
      <w:pPr>
        <w:ind w:left="641" w:hanging="404"/>
      </w:pPr>
      <w:rPr>
        <w:rFonts w:ascii="Calibri" w:eastAsia="Calibri" w:hAnsi="Calibri" w:cs="Calibri" w:hint="default"/>
        <w:b/>
        <w:bCs/>
        <w:i w:val="0"/>
        <w:iCs w:val="0"/>
        <w:color w:val="365F91"/>
        <w:w w:val="100"/>
        <w:sz w:val="30"/>
        <w:szCs w:val="30"/>
        <w:lang w:val="fr-FR" w:eastAsia="en-US" w:bidi="ar-SA"/>
      </w:rPr>
    </w:lvl>
    <w:lvl w:ilvl="1" w:tplc="553EBFB4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29C5DC6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E5FA27FC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3300FEA8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4164F4B6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74BCD406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8D8A76A6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28B88450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7F0A71EE"/>
    <w:multiLevelType w:val="hybridMultilevel"/>
    <w:tmpl w:val="FD568BBA"/>
    <w:lvl w:ilvl="0" w:tplc="040C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 w16cid:durableId="888300332">
    <w:abstractNumId w:val="9"/>
  </w:num>
  <w:num w:numId="2" w16cid:durableId="220874058">
    <w:abstractNumId w:val="4"/>
  </w:num>
  <w:num w:numId="3" w16cid:durableId="1266422435">
    <w:abstractNumId w:val="20"/>
  </w:num>
  <w:num w:numId="4" w16cid:durableId="1588028635">
    <w:abstractNumId w:val="29"/>
  </w:num>
  <w:num w:numId="5" w16cid:durableId="4987894">
    <w:abstractNumId w:val="16"/>
  </w:num>
  <w:num w:numId="6" w16cid:durableId="1916940574">
    <w:abstractNumId w:val="12"/>
  </w:num>
  <w:num w:numId="7" w16cid:durableId="1856648843">
    <w:abstractNumId w:val="15"/>
  </w:num>
  <w:num w:numId="8" w16cid:durableId="742146092">
    <w:abstractNumId w:val="21"/>
  </w:num>
  <w:num w:numId="9" w16cid:durableId="1576163529">
    <w:abstractNumId w:val="19"/>
  </w:num>
  <w:num w:numId="10" w16cid:durableId="846555911">
    <w:abstractNumId w:val="7"/>
  </w:num>
  <w:num w:numId="11" w16cid:durableId="1332832927">
    <w:abstractNumId w:val="3"/>
  </w:num>
  <w:num w:numId="12" w16cid:durableId="730425681">
    <w:abstractNumId w:val="0"/>
  </w:num>
  <w:num w:numId="13" w16cid:durableId="1494755996">
    <w:abstractNumId w:val="11"/>
  </w:num>
  <w:num w:numId="14" w16cid:durableId="382217037">
    <w:abstractNumId w:val="26"/>
  </w:num>
  <w:num w:numId="15" w16cid:durableId="1070925238">
    <w:abstractNumId w:val="18"/>
  </w:num>
  <w:num w:numId="16" w16cid:durableId="63767106">
    <w:abstractNumId w:val="14"/>
  </w:num>
  <w:num w:numId="17" w16cid:durableId="1149398492">
    <w:abstractNumId w:val="2"/>
  </w:num>
  <w:num w:numId="18" w16cid:durableId="1186754751">
    <w:abstractNumId w:val="30"/>
  </w:num>
  <w:num w:numId="19" w16cid:durableId="1672290961">
    <w:abstractNumId w:val="13"/>
  </w:num>
  <w:num w:numId="20" w16cid:durableId="2122989993">
    <w:abstractNumId w:val="28"/>
  </w:num>
  <w:num w:numId="21" w16cid:durableId="1068261927">
    <w:abstractNumId w:val="1"/>
  </w:num>
  <w:num w:numId="22" w16cid:durableId="888343676">
    <w:abstractNumId w:val="5"/>
  </w:num>
  <w:num w:numId="23" w16cid:durableId="792555992">
    <w:abstractNumId w:val="24"/>
  </w:num>
  <w:num w:numId="24" w16cid:durableId="384917638">
    <w:abstractNumId w:val="17"/>
  </w:num>
  <w:num w:numId="25" w16cid:durableId="1328829230">
    <w:abstractNumId w:val="22"/>
  </w:num>
  <w:num w:numId="26" w16cid:durableId="251353656">
    <w:abstractNumId w:val="27"/>
  </w:num>
  <w:num w:numId="27" w16cid:durableId="1236816219">
    <w:abstractNumId w:val="6"/>
  </w:num>
  <w:num w:numId="28" w16cid:durableId="221909374">
    <w:abstractNumId w:val="25"/>
  </w:num>
  <w:num w:numId="29" w16cid:durableId="295836333">
    <w:abstractNumId w:val="23"/>
  </w:num>
  <w:num w:numId="30" w16cid:durableId="577176736">
    <w:abstractNumId w:val="8"/>
  </w:num>
  <w:num w:numId="31" w16cid:durableId="157699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C"/>
    <w:rsid w:val="00007409"/>
    <w:rsid w:val="00012E0E"/>
    <w:rsid w:val="000852F5"/>
    <w:rsid w:val="000B6EF0"/>
    <w:rsid w:val="000C4CDF"/>
    <w:rsid w:val="000D78CD"/>
    <w:rsid w:val="000E1E2D"/>
    <w:rsid w:val="000F6CC3"/>
    <w:rsid w:val="001133A9"/>
    <w:rsid w:val="00127597"/>
    <w:rsid w:val="00133DC6"/>
    <w:rsid w:val="001349CC"/>
    <w:rsid w:val="00137D6C"/>
    <w:rsid w:val="00163161"/>
    <w:rsid w:val="00190478"/>
    <w:rsid w:val="001914B2"/>
    <w:rsid w:val="00194BD8"/>
    <w:rsid w:val="001A0ABD"/>
    <w:rsid w:val="001B2A87"/>
    <w:rsid w:val="001B3E85"/>
    <w:rsid w:val="001C0255"/>
    <w:rsid w:val="001C6582"/>
    <w:rsid w:val="001E2315"/>
    <w:rsid w:val="001E7FC2"/>
    <w:rsid w:val="0020239B"/>
    <w:rsid w:val="002072E3"/>
    <w:rsid w:val="0021178C"/>
    <w:rsid w:val="00214A05"/>
    <w:rsid w:val="002213C1"/>
    <w:rsid w:val="002247F8"/>
    <w:rsid w:val="00254EC0"/>
    <w:rsid w:val="00257930"/>
    <w:rsid w:val="00266AB1"/>
    <w:rsid w:val="00271F88"/>
    <w:rsid w:val="002A2BE3"/>
    <w:rsid w:val="002A2E76"/>
    <w:rsid w:val="002B41D3"/>
    <w:rsid w:val="002D0D82"/>
    <w:rsid w:val="002F331D"/>
    <w:rsid w:val="0030512E"/>
    <w:rsid w:val="003174FC"/>
    <w:rsid w:val="00337A11"/>
    <w:rsid w:val="0038401E"/>
    <w:rsid w:val="003A138F"/>
    <w:rsid w:val="003A476F"/>
    <w:rsid w:val="003A4C5E"/>
    <w:rsid w:val="003D7131"/>
    <w:rsid w:val="003F58BB"/>
    <w:rsid w:val="004162B6"/>
    <w:rsid w:val="00437F10"/>
    <w:rsid w:val="004753F1"/>
    <w:rsid w:val="004915AF"/>
    <w:rsid w:val="004B0494"/>
    <w:rsid w:val="004B10DC"/>
    <w:rsid w:val="004C3AB8"/>
    <w:rsid w:val="004E073D"/>
    <w:rsid w:val="00514A7D"/>
    <w:rsid w:val="005158FA"/>
    <w:rsid w:val="00515D57"/>
    <w:rsid w:val="005276FB"/>
    <w:rsid w:val="005A0209"/>
    <w:rsid w:val="005E11D4"/>
    <w:rsid w:val="005E5A82"/>
    <w:rsid w:val="00604C90"/>
    <w:rsid w:val="00612611"/>
    <w:rsid w:val="00623440"/>
    <w:rsid w:val="00633AED"/>
    <w:rsid w:val="00672F5A"/>
    <w:rsid w:val="006A6FC7"/>
    <w:rsid w:val="006C4E31"/>
    <w:rsid w:val="00704B83"/>
    <w:rsid w:val="00712712"/>
    <w:rsid w:val="00713072"/>
    <w:rsid w:val="00751268"/>
    <w:rsid w:val="0075240B"/>
    <w:rsid w:val="00761F76"/>
    <w:rsid w:val="00762D49"/>
    <w:rsid w:val="00786BDA"/>
    <w:rsid w:val="00796BB8"/>
    <w:rsid w:val="007B0CCF"/>
    <w:rsid w:val="007B0D4A"/>
    <w:rsid w:val="007C1806"/>
    <w:rsid w:val="007C758E"/>
    <w:rsid w:val="007D6D4B"/>
    <w:rsid w:val="007E423F"/>
    <w:rsid w:val="007E4DEB"/>
    <w:rsid w:val="007F256A"/>
    <w:rsid w:val="00816F9B"/>
    <w:rsid w:val="00817E5E"/>
    <w:rsid w:val="00823922"/>
    <w:rsid w:val="00847420"/>
    <w:rsid w:val="008854AE"/>
    <w:rsid w:val="008E18BC"/>
    <w:rsid w:val="008F189E"/>
    <w:rsid w:val="009275B3"/>
    <w:rsid w:val="00931CB3"/>
    <w:rsid w:val="0095291A"/>
    <w:rsid w:val="009A039A"/>
    <w:rsid w:val="009B1F17"/>
    <w:rsid w:val="009B4B1C"/>
    <w:rsid w:val="009D4543"/>
    <w:rsid w:val="009E213D"/>
    <w:rsid w:val="009E44C4"/>
    <w:rsid w:val="00A208A0"/>
    <w:rsid w:val="00A22BBD"/>
    <w:rsid w:val="00B158AE"/>
    <w:rsid w:val="00B35C39"/>
    <w:rsid w:val="00B633D5"/>
    <w:rsid w:val="00B87507"/>
    <w:rsid w:val="00B92631"/>
    <w:rsid w:val="00BC0ECE"/>
    <w:rsid w:val="00BD60EA"/>
    <w:rsid w:val="00BE5705"/>
    <w:rsid w:val="00BF5793"/>
    <w:rsid w:val="00C17771"/>
    <w:rsid w:val="00C26879"/>
    <w:rsid w:val="00C51BE2"/>
    <w:rsid w:val="00C62229"/>
    <w:rsid w:val="00C918F7"/>
    <w:rsid w:val="00C94682"/>
    <w:rsid w:val="00CB080E"/>
    <w:rsid w:val="00CB643C"/>
    <w:rsid w:val="00CB6B86"/>
    <w:rsid w:val="00CB768F"/>
    <w:rsid w:val="00CD42A8"/>
    <w:rsid w:val="00D05059"/>
    <w:rsid w:val="00D0561E"/>
    <w:rsid w:val="00D57157"/>
    <w:rsid w:val="00D62EFE"/>
    <w:rsid w:val="00D77B9D"/>
    <w:rsid w:val="00DA45F7"/>
    <w:rsid w:val="00DA7CF0"/>
    <w:rsid w:val="00DC175F"/>
    <w:rsid w:val="00DF74BB"/>
    <w:rsid w:val="00E0037D"/>
    <w:rsid w:val="00E07570"/>
    <w:rsid w:val="00E261DE"/>
    <w:rsid w:val="00E357A3"/>
    <w:rsid w:val="00E570F9"/>
    <w:rsid w:val="00E607F2"/>
    <w:rsid w:val="00E73CC0"/>
    <w:rsid w:val="00E9453D"/>
    <w:rsid w:val="00EA5A5E"/>
    <w:rsid w:val="00ED0FA7"/>
    <w:rsid w:val="00ED14CE"/>
    <w:rsid w:val="00ED30F3"/>
    <w:rsid w:val="00EE01CA"/>
    <w:rsid w:val="00F0168C"/>
    <w:rsid w:val="00F22CA0"/>
    <w:rsid w:val="00F557F8"/>
    <w:rsid w:val="00F63758"/>
    <w:rsid w:val="00F66E0A"/>
    <w:rsid w:val="00F710C5"/>
    <w:rsid w:val="00F753A3"/>
    <w:rsid w:val="00F80071"/>
    <w:rsid w:val="00F80855"/>
    <w:rsid w:val="00F80C56"/>
    <w:rsid w:val="00FB51DD"/>
    <w:rsid w:val="00FC2904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D59BD"/>
  <w15:docId w15:val="{2A91D3C9-6B1A-4DBB-97C4-D7303F8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10" w:hanging="774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23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38"/>
      <w:outlineLvl w:val="2"/>
    </w:pPr>
    <w:rPr>
      <w:sz w:val="24"/>
      <w:szCs w:val="24"/>
      <w:u w:val="single" w:color="000000"/>
    </w:rPr>
  </w:style>
  <w:style w:type="paragraph" w:styleId="Titre4">
    <w:name w:val="heading 4"/>
    <w:basedOn w:val="Normal"/>
    <w:uiPriority w:val="1"/>
    <w:qFormat/>
    <w:pPr>
      <w:ind w:left="23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1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E1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D4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2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9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904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9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904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31CB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31C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931C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931CB3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E073D"/>
    <w:rPr>
      <w:i/>
      <w:iCs/>
    </w:rPr>
  </w:style>
  <w:style w:type="paragraph" w:customStyle="1" w:styleId="Default">
    <w:name w:val="Default"/>
    <w:rsid w:val="00F753A3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fr-FR"/>
    </w:rPr>
  </w:style>
  <w:style w:type="character" w:customStyle="1" w:styleId="websearch-marked">
    <w:name w:val="web_search-marked"/>
    <w:basedOn w:val="Policepardfaut"/>
    <w:rsid w:val="007E4DEB"/>
  </w:style>
  <w:style w:type="character" w:customStyle="1" w:styleId="webback-to-top">
    <w:name w:val="web_back-to-top"/>
    <w:basedOn w:val="Policepardfaut"/>
    <w:rsid w:val="007E4DEB"/>
  </w:style>
  <w:style w:type="character" w:styleId="Lienhypertexte">
    <w:name w:val="Hyperlink"/>
    <w:uiPriority w:val="99"/>
    <w:rsid w:val="001A0A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AB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A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A7"/>
    <w:rPr>
      <w:rFonts w:ascii="Calibri" w:eastAsia="Calibri" w:hAnsi="Calibri" w:cs="Calibri"/>
      <w:lang w:val="fr-FR"/>
    </w:rPr>
  </w:style>
  <w:style w:type="paragraph" w:styleId="Rvision">
    <w:name w:val="Revision"/>
    <w:hidden/>
    <w:uiPriority w:val="99"/>
    <w:semiHidden/>
    <w:rsid w:val="003174FC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6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laire.du-merle\AppData\Local\Microsoft\Windows\INetCache\IE\NWXZQL0B\2022_Referentiel_CPS_Enfants_Jeunes_BAT_180222.pdf" TargetMode="External"/><Relationship Id="rId1" Type="http://schemas.openxmlformats.org/officeDocument/2006/relationships/hyperlink" Target="https://www.santepubliquefrance.fr/docs/les-competences-psychosociales-un-referentiel-pour-un-deploiement-aupres-des-enfants-et-des-jeunes.-synthese-de-l-etat-des-connaissances-scien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0E7E-8087-456D-8252-F168147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10716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GENDREAU JUDITH (CNAM / Paris)</dc:creator>
  <cp:lastModifiedBy>Sophie ISTRIA</cp:lastModifiedBy>
  <cp:revision>2</cp:revision>
  <dcterms:created xsi:type="dcterms:W3CDTF">2022-05-30T08:13:00Z</dcterms:created>
  <dcterms:modified xsi:type="dcterms:W3CDTF">2022-05-30T08:13:00Z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